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洛阳职业技术学院高端装备智能制造产教融合实训基地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初步设计编制项目询价表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2471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6" w:hRule="atLeast"/>
        </w:trPr>
        <w:tc>
          <w:tcPr>
            <w:tcW w:w="1789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介</w:t>
            </w:r>
          </w:p>
        </w:tc>
        <w:tc>
          <w:tcPr>
            <w:tcW w:w="6733" w:type="dxa"/>
            <w:gridSpan w:val="3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洛阳职业技术学院高端装备智能制造产教融合实训基地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项目（项目代码: 2307-410300-04-01-943544）建设地点位于洛阳市伊滨区科技大道6号。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项目总建筑面积 41911 平方米，其中:高端装备教学及实训一建筑面积 24722 平方米，地上 5 层、地下 1层;高端装备教学及实训二建筑面积 17189 平方米，地上3 层、地下1层。项目建设周期为 16 个月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项目估算总投资为 14591.75 万元，其中:工程费用 12513.1万元、工程建设其它费用 1383.8 万元、基本预备费 694.85 万元。资金来源为争取上级资金和项目单位自筹。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项目建成后，满足洛阳地区高端装备智能制造产教融合发展，并 能为周边区域高端装备制造每年培训输送约5000名高端技术人才。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报价单位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名称</w:t>
            </w:r>
          </w:p>
        </w:tc>
        <w:tc>
          <w:tcPr>
            <w:tcW w:w="6733" w:type="dxa"/>
            <w:gridSpan w:val="3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1789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况</w:t>
            </w:r>
          </w:p>
        </w:tc>
        <w:tc>
          <w:tcPr>
            <w:tcW w:w="6733" w:type="dxa"/>
            <w:gridSpan w:val="3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报价金额</w:t>
            </w:r>
          </w:p>
        </w:tc>
        <w:tc>
          <w:tcPr>
            <w:tcW w:w="6733" w:type="dxa"/>
            <w:gridSpan w:val="3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 xml:space="preserve">                     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编制所需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时间</w:t>
            </w:r>
          </w:p>
        </w:tc>
        <w:tc>
          <w:tcPr>
            <w:tcW w:w="247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联系人及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联系方式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其他</w:t>
            </w:r>
          </w:p>
        </w:tc>
        <w:tc>
          <w:tcPr>
            <w:tcW w:w="6733" w:type="dxa"/>
            <w:gridSpan w:val="3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营业执照、资质证书等证明材料附后。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 xml:space="preserve">                                            年  月  日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 xml:space="preserve">                                              （盖章）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304624F-F469-40F3-84E2-1EC1F518070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127728F-DC95-44F0-BC81-9D404821B80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E846E7C-168E-4637-89F7-1B7C60A2C72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kMzA1ODAyNGMzMDUwMjE0YTA4NTNlMWU2MGZjY2YifQ=="/>
  </w:docVars>
  <w:rsids>
    <w:rsidRoot w:val="7E672FA9"/>
    <w:rsid w:val="7E672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2023-09-25T07:40:00Z</dcterms:created>
  <dc:creator>老腌肉</dc:creator>
  <cp:lastModifiedBy>老腌肉</cp:lastModifiedBy>
  <dcterms:modified xsi:type="dcterms:W3CDTF">2023-09-25T07:40:23Z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F5BC3B4B7D0F4124B507777FB92CD603_11</vt:lpwstr>
  </property>
</Properties>
</file>