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1621" w:rsidRDefault="00F91621">
      <w:pPr>
        <w:snapToGrid w:val="0"/>
        <w:spacing w:after="200" w:line="220" w:lineRule="atLeast"/>
        <w:jc w:val="center"/>
        <w:rPr>
          <w:rFonts w:ascii="宋体" w:eastAsia="宋体" w:hAnsi="宋体"/>
          <w:sz w:val="36"/>
          <w:szCs w:val="36"/>
        </w:rPr>
      </w:pPr>
    </w:p>
    <w:p w:rsidR="00F91621" w:rsidRDefault="00F91621">
      <w:pPr>
        <w:snapToGrid w:val="0"/>
        <w:spacing w:after="200" w:line="220" w:lineRule="atLeast"/>
        <w:jc w:val="center"/>
        <w:rPr>
          <w:rFonts w:ascii="宋体" w:eastAsia="宋体" w:hAnsi="宋体"/>
          <w:sz w:val="36"/>
          <w:szCs w:val="36"/>
        </w:rPr>
      </w:pPr>
    </w:p>
    <w:p w:rsidR="00F91621" w:rsidRDefault="00F91621">
      <w:pPr>
        <w:snapToGrid w:val="0"/>
        <w:spacing w:after="200" w:line="220" w:lineRule="atLeast"/>
        <w:jc w:val="center"/>
        <w:rPr>
          <w:rFonts w:ascii="宋体" w:eastAsia="宋体" w:hAnsi="宋体"/>
          <w:sz w:val="36"/>
          <w:szCs w:val="36"/>
        </w:rPr>
      </w:pPr>
    </w:p>
    <w:p w:rsidR="00814577" w:rsidRPr="00814577" w:rsidRDefault="00814577">
      <w:pPr>
        <w:snapToGrid w:val="0"/>
        <w:spacing w:after="200"/>
        <w:jc w:val="center"/>
        <w:outlineLvl w:val="0"/>
        <w:rPr>
          <w:rFonts w:ascii="方正小标宋简体" w:eastAsia="方正小标宋简体" w:hAnsi="方正小标宋简体" w:cs="方正小标宋简体"/>
          <w:b/>
          <w:color w:val="000000" w:themeColor="text1"/>
          <w:sz w:val="44"/>
          <w:szCs w:val="44"/>
        </w:rPr>
      </w:pPr>
      <w:r w:rsidRPr="00814577">
        <w:rPr>
          <w:rFonts w:ascii="方正小标宋简体" w:eastAsia="方正小标宋简体" w:hAnsi="方正小标宋简体" w:cs="方正小标宋简体" w:hint="eastAsia"/>
          <w:b/>
          <w:color w:val="000000" w:themeColor="text1"/>
          <w:sz w:val="44"/>
          <w:szCs w:val="44"/>
        </w:rPr>
        <w:t>洛阳</w:t>
      </w:r>
      <w:r w:rsidRPr="00814577">
        <w:rPr>
          <w:rFonts w:ascii="方正小标宋简体" w:eastAsia="方正小标宋简体" w:hAnsi="方正小标宋简体" w:cs="方正小标宋简体"/>
          <w:b/>
          <w:color w:val="000000" w:themeColor="text1"/>
          <w:sz w:val="44"/>
          <w:szCs w:val="44"/>
        </w:rPr>
        <w:t>职业技术学院</w:t>
      </w:r>
      <w:r>
        <w:rPr>
          <w:rFonts w:ascii="方正小标宋简体" w:eastAsia="方正小标宋简体" w:hAnsi="方正小标宋简体" w:cs="方正小标宋简体" w:hint="eastAsia"/>
          <w:b/>
          <w:color w:val="000000" w:themeColor="text1"/>
          <w:sz w:val="44"/>
          <w:szCs w:val="44"/>
        </w:rPr>
        <w:t>新</w:t>
      </w:r>
      <w:r>
        <w:rPr>
          <w:rFonts w:ascii="方正小标宋简体" w:eastAsia="方正小标宋简体" w:hAnsi="方正小标宋简体" w:cs="方正小标宋简体"/>
          <w:b/>
          <w:color w:val="000000" w:themeColor="text1"/>
          <w:sz w:val="44"/>
          <w:szCs w:val="44"/>
        </w:rPr>
        <w:t>校区</w:t>
      </w:r>
    </w:p>
    <w:p w:rsidR="00814577" w:rsidRDefault="00814577" w:rsidP="00814577">
      <w:pPr>
        <w:snapToGrid w:val="0"/>
        <w:spacing w:after="200"/>
        <w:jc w:val="center"/>
        <w:outlineLvl w:val="0"/>
        <w:rPr>
          <w:rFonts w:ascii="方正小标宋简体" w:eastAsia="方正小标宋简体" w:hAnsi="方正小标宋简体" w:cs="方正小标宋简体"/>
          <w:b/>
          <w:sz w:val="44"/>
          <w:szCs w:val="44"/>
        </w:rPr>
      </w:pPr>
      <w:r w:rsidRPr="00814577">
        <w:rPr>
          <w:rFonts w:ascii="方正小标宋简体" w:eastAsia="方正小标宋简体" w:hAnsi="方正小标宋简体" w:cs="方正小标宋简体" w:hint="eastAsia"/>
          <w:b/>
          <w:color w:val="000000" w:themeColor="text1"/>
          <w:sz w:val="44"/>
          <w:szCs w:val="44"/>
        </w:rPr>
        <w:t>二期项目供</w:t>
      </w:r>
      <w:r>
        <w:rPr>
          <w:rFonts w:ascii="方正小标宋简体" w:eastAsia="方正小标宋简体" w:hAnsi="方正小标宋简体" w:cs="方正小标宋简体" w:hint="eastAsia"/>
          <w:b/>
          <w:sz w:val="44"/>
          <w:szCs w:val="44"/>
        </w:rPr>
        <w:t>配电工程</w:t>
      </w:r>
      <w:r>
        <w:rPr>
          <w:rFonts w:ascii="方正小标宋简体" w:eastAsia="方正小标宋简体" w:hAnsi="方正小标宋简体" w:cs="方正小标宋简体"/>
          <w:b/>
          <w:sz w:val="44"/>
          <w:szCs w:val="44"/>
        </w:rPr>
        <w:t>可行性研究报告</w:t>
      </w:r>
    </w:p>
    <w:p w:rsidR="00F91621" w:rsidRDefault="00814577">
      <w:pPr>
        <w:snapToGrid w:val="0"/>
        <w:spacing w:after="200" w:line="220" w:lineRule="atLeast"/>
        <w:jc w:val="center"/>
        <w:rPr>
          <w:rFonts w:ascii="方正小标宋简体" w:eastAsia="方正小标宋简体" w:hAnsi="方正小标宋简体" w:cs="方正小标宋简体"/>
          <w:b/>
          <w:sz w:val="44"/>
          <w:szCs w:val="44"/>
        </w:rPr>
      </w:pPr>
      <w:r>
        <w:rPr>
          <w:rFonts w:ascii="方正小标宋简体" w:eastAsia="方正小标宋简体" w:hAnsi="方正小标宋简体" w:cs="方正小标宋简体"/>
          <w:b/>
          <w:sz w:val="44"/>
          <w:szCs w:val="44"/>
        </w:rPr>
        <w:t>编制</w:t>
      </w:r>
      <w:r w:rsidR="00432E56">
        <w:rPr>
          <w:rFonts w:ascii="方正小标宋简体" w:eastAsia="方正小标宋简体" w:hAnsi="方正小标宋简体" w:cs="方正小标宋简体" w:hint="eastAsia"/>
          <w:b/>
          <w:sz w:val="44"/>
          <w:szCs w:val="44"/>
        </w:rPr>
        <w:t>合同</w:t>
      </w:r>
      <w:r w:rsidR="00085967">
        <w:rPr>
          <w:rFonts w:ascii="方正小标宋简体" w:eastAsia="方正小标宋简体" w:hAnsi="方正小标宋简体" w:cs="方正小标宋简体" w:hint="eastAsia"/>
          <w:b/>
          <w:sz w:val="44"/>
          <w:szCs w:val="44"/>
        </w:rPr>
        <w:t>书</w:t>
      </w:r>
    </w:p>
    <w:p w:rsidR="00F91621" w:rsidRDefault="00F91621">
      <w:pPr>
        <w:snapToGrid w:val="0"/>
        <w:spacing w:after="200" w:line="220" w:lineRule="atLeast"/>
        <w:rPr>
          <w:rFonts w:ascii="宋体" w:eastAsia="宋体" w:hAnsi="宋体"/>
          <w:sz w:val="32"/>
          <w:szCs w:val="32"/>
        </w:rPr>
      </w:pPr>
    </w:p>
    <w:p w:rsidR="00F91621" w:rsidRDefault="00F91621">
      <w:pPr>
        <w:snapToGrid w:val="0"/>
        <w:spacing w:after="200" w:line="220" w:lineRule="atLeast"/>
        <w:rPr>
          <w:rFonts w:ascii="宋体" w:eastAsia="宋体" w:hAnsi="宋体"/>
          <w:sz w:val="32"/>
          <w:szCs w:val="32"/>
        </w:rPr>
      </w:pPr>
    </w:p>
    <w:p w:rsidR="00F91621" w:rsidRDefault="00F91621">
      <w:pPr>
        <w:snapToGrid w:val="0"/>
        <w:spacing w:after="200" w:line="220" w:lineRule="atLeast"/>
        <w:rPr>
          <w:rFonts w:ascii="宋体" w:eastAsia="宋体" w:hAnsi="宋体"/>
          <w:sz w:val="32"/>
          <w:szCs w:val="32"/>
        </w:rPr>
      </w:pPr>
    </w:p>
    <w:p w:rsidR="00F91621" w:rsidRDefault="00F91621">
      <w:pPr>
        <w:snapToGrid w:val="0"/>
        <w:spacing w:after="200" w:line="220" w:lineRule="atLeast"/>
        <w:rPr>
          <w:rFonts w:ascii="宋体" w:eastAsia="宋体" w:hAnsi="宋体"/>
          <w:sz w:val="32"/>
          <w:szCs w:val="32"/>
        </w:rPr>
      </w:pPr>
    </w:p>
    <w:p w:rsidR="00F91621" w:rsidRDefault="00F91621">
      <w:pPr>
        <w:snapToGrid w:val="0"/>
        <w:spacing w:after="200" w:line="300" w:lineRule="auto"/>
        <w:ind w:firstLine="560"/>
        <w:rPr>
          <w:rFonts w:ascii="微软雅黑" w:eastAsia="微软雅黑" w:hAnsi="微软雅黑"/>
          <w:sz w:val="28"/>
          <w:szCs w:val="28"/>
        </w:rPr>
      </w:pPr>
    </w:p>
    <w:p w:rsidR="00F91621" w:rsidRDefault="00F91621">
      <w:pPr>
        <w:snapToGrid w:val="0"/>
        <w:spacing w:after="200" w:line="300" w:lineRule="auto"/>
        <w:ind w:firstLine="560"/>
        <w:rPr>
          <w:rFonts w:ascii="微软雅黑" w:eastAsia="微软雅黑" w:hAnsi="微软雅黑"/>
          <w:sz w:val="28"/>
          <w:szCs w:val="28"/>
        </w:rPr>
      </w:pPr>
    </w:p>
    <w:p w:rsidR="00F91621" w:rsidRDefault="00F91621">
      <w:pPr>
        <w:snapToGrid w:val="0"/>
        <w:spacing w:after="200" w:line="300" w:lineRule="auto"/>
        <w:ind w:firstLine="560"/>
        <w:rPr>
          <w:rFonts w:ascii="微软雅黑" w:eastAsia="微软雅黑" w:hAnsi="微软雅黑"/>
          <w:sz w:val="28"/>
          <w:szCs w:val="28"/>
        </w:rPr>
      </w:pPr>
    </w:p>
    <w:p w:rsidR="00F91621" w:rsidRDefault="00432E56">
      <w:pPr>
        <w:snapToGrid w:val="0"/>
        <w:spacing w:after="200" w:line="300" w:lineRule="auto"/>
        <w:ind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 xml:space="preserve">      </w:t>
      </w:r>
      <w:r w:rsidR="00455C52">
        <w:rPr>
          <w:rFonts w:ascii="黑体" w:eastAsia="黑体" w:hAnsi="黑体" w:hint="eastAsia"/>
          <w:sz w:val="32"/>
          <w:szCs w:val="32"/>
        </w:rPr>
        <w:t>委托单位</w:t>
      </w:r>
      <w:r>
        <w:rPr>
          <w:rFonts w:ascii="黑体" w:eastAsia="黑体" w:hAnsi="黑体"/>
          <w:sz w:val="32"/>
          <w:szCs w:val="32"/>
        </w:rPr>
        <w:t>：</w:t>
      </w:r>
      <w:r>
        <w:rPr>
          <w:rFonts w:ascii="黑体" w:eastAsia="黑体" w:hAnsi="黑体" w:hint="eastAsia"/>
          <w:sz w:val="32"/>
          <w:szCs w:val="32"/>
        </w:rPr>
        <w:t>洛阳职业技术学院</w:t>
      </w:r>
    </w:p>
    <w:p w:rsidR="00455C52" w:rsidRDefault="00432E56">
      <w:pPr>
        <w:snapToGrid w:val="0"/>
        <w:spacing w:after="200" w:line="300" w:lineRule="auto"/>
        <w:ind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 xml:space="preserve">   </w:t>
      </w:r>
    </w:p>
    <w:p w:rsidR="00455C52" w:rsidRDefault="00432E56" w:rsidP="00455C52">
      <w:pPr>
        <w:snapToGrid w:val="0"/>
        <w:spacing w:after="200" w:line="300" w:lineRule="auto"/>
        <w:ind w:firstLineChars="350" w:firstLine="112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 xml:space="preserve">   </w:t>
      </w:r>
      <w:r w:rsidR="00455C52">
        <w:rPr>
          <w:rFonts w:ascii="黑体" w:eastAsia="黑体" w:hAnsi="黑体" w:hint="eastAsia"/>
          <w:sz w:val="32"/>
          <w:szCs w:val="32"/>
        </w:rPr>
        <w:t>编制单位</w:t>
      </w:r>
      <w:r>
        <w:rPr>
          <w:rFonts w:ascii="黑体" w:eastAsia="黑体" w:hAnsi="黑体"/>
          <w:sz w:val="32"/>
          <w:szCs w:val="32"/>
        </w:rPr>
        <w:t>：</w:t>
      </w:r>
    </w:p>
    <w:p w:rsidR="00F91621" w:rsidRDefault="00432E56">
      <w:pPr>
        <w:snapToGrid w:val="0"/>
        <w:spacing w:after="200" w:line="300" w:lineRule="auto"/>
        <w:ind w:firstLine="64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 xml:space="preserve">  </w:t>
      </w:r>
      <w:r w:rsidR="00455C52">
        <w:rPr>
          <w:rFonts w:ascii="宋体" w:eastAsia="宋体" w:hAnsi="宋体"/>
          <w:sz w:val="28"/>
          <w:szCs w:val="28"/>
        </w:rPr>
        <w:t xml:space="preserve">   </w:t>
      </w:r>
      <w:r>
        <w:rPr>
          <w:rFonts w:ascii="宋体" w:eastAsia="宋体" w:hAnsi="宋体"/>
          <w:sz w:val="28"/>
          <w:szCs w:val="28"/>
        </w:rPr>
        <w:t xml:space="preserve">  </w:t>
      </w:r>
      <w:r w:rsidR="00455C52">
        <w:rPr>
          <w:rFonts w:ascii="黑体" w:eastAsia="黑体" w:hAnsi="黑体" w:hint="eastAsia"/>
          <w:sz w:val="32"/>
          <w:szCs w:val="32"/>
        </w:rPr>
        <w:t>编制资质：</w:t>
      </w:r>
    </w:p>
    <w:p w:rsidR="00F91621" w:rsidRDefault="00432E56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br w:type="page"/>
      </w:r>
    </w:p>
    <w:p w:rsidR="00F91621" w:rsidRDefault="00455C52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委托单位</w:t>
      </w:r>
      <w:r w:rsidR="00432E56">
        <w:rPr>
          <w:rFonts w:ascii="仿宋_GB2312" w:eastAsia="仿宋_GB2312" w:hAnsi="仿宋_GB2312" w:cs="仿宋_GB2312" w:hint="eastAsia"/>
          <w:sz w:val="32"/>
          <w:szCs w:val="32"/>
        </w:rPr>
        <w:t>：洛阳职业技术学院</w:t>
      </w:r>
      <w:r w:rsidR="00476C9E">
        <w:rPr>
          <w:rFonts w:ascii="仿宋_GB2312" w:eastAsia="仿宋_GB2312" w:hAnsi="仿宋_GB2312" w:cs="仿宋_GB2312" w:hint="eastAsia"/>
          <w:sz w:val="32"/>
          <w:szCs w:val="32"/>
        </w:rPr>
        <w:t xml:space="preserve">       （以下</w:t>
      </w:r>
      <w:r w:rsidR="00476C9E">
        <w:rPr>
          <w:rFonts w:ascii="仿宋_GB2312" w:eastAsia="仿宋_GB2312" w:hAnsi="仿宋_GB2312" w:cs="仿宋_GB2312"/>
          <w:sz w:val="32"/>
          <w:szCs w:val="32"/>
        </w:rPr>
        <w:t>简称甲方</w:t>
      </w:r>
      <w:r w:rsidR="00476C9E">
        <w:rPr>
          <w:rFonts w:ascii="仿宋_GB2312" w:eastAsia="仿宋_GB2312" w:hAnsi="仿宋_GB2312" w:cs="仿宋_GB2312" w:hint="eastAsia"/>
          <w:sz w:val="32"/>
          <w:szCs w:val="32"/>
        </w:rPr>
        <w:t>）</w:t>
      </w:r>
    </w:p>
    <w:p w:rsidR="00F91621" w:rsidRDefault="00476C9E">
      <w:pPr>
        <w:ind w:firstLineChars="200" w:firstLine="640"/>
        <w:rPr>
          <w:rFonts w:ascii="宋体" w:eastAsia="宋体" w:hAnsi="宋体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编制单位</w:t>
      </w:r>
      <w:r w:rsidR="00432E56">
        <w:rPr>
          <w:rFonts w:ascii="仿宋_GB2312" w:eastAsia="仿宋_GB2312" w:hAnsi="仿宋_GB2312" w:cs="仿宋_GB2312" w:hint="eastAsia"/>
          <w:sz w:val="32"/>
          <w:szCs w:val="32"/>
        </w:rPr>
        <w:t xml:space="preserve">：  </w:t>
      </w:r>
      <w:r w:rsidR="00432E56">
        <w:rPr>
          <w:rFonts w:ascii="宋体" w:eastAsia="宋体" w:hAnsi="宋体"/>
          <w:sz w:val="28"/>
          <w:szCs w:val="28"/>
        </w:rPr>
        <w:t xml:space="preserve">  </w:t>
      </w:r>
      <w:r>
        <w:rPr>
          <w:rFonts w:ascii="宋体" w:eastAsia="宋体" w:hAnsi="宋体"/>
          <w:sz w:val="28"/>
          <w:szCs w:val="28"/>
        </w:rPr>
        <w:t xml:space="preserve">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（以下</w:t>
      </w:r>
      <w:r>
        <w:rPr>
          <w:rFonts w:ascii="仿宋_GB2312" w:eastAsia="仿宋_GB2312" w:hAnsi="仿宋_GB2312" w:cs="仿宋_GB2312"/>
          <w:sz w:val="32"/>
          <w:szCs w:val="32"/>
        </w:rPr>
        <w:t>简称</w:t>
      </w:r>
      <w:r>
        <w:rPr>
          <w:rFonts w:ascii="仿宋_GB2312" w:eastAsia="仿宋_GB2312" w:hAnsi="仿宋_GB2312" w:cs="仿宋_GB2312" w:hint="eastAsia"/>
          <w:sz w:val="32"/>
          <w:szCs w:val="32"/>
        </w:rPr>
        <w:t>乙</w:t>
      </w:r>
      <w:r>
        <w:rPr>
          <w:rFonts w:ascii="仿宋_GB2312" w:eastAsia="仿宋_GB2312" w:hAnsi="仿宋_GB2312" w:cs="仿宋_GB2312"/>
          <w:sz w:val="32"/>
          <w:szCs w:val="32"/>
        </w:rPr>
        <w:t>方</w:t>
      </w:r>
      <w:r>
        <w:rPr>
          <w:rFonts w:ascii="仿宋_GB2312" w:eastAsia="仿宋_GB2312" w:hAnsi="仿宋_GB2312" w:cs="仿宋_GB2312" w:hint="eastAsia"/>
          <w:sz w:val="32"/>
          <w:szCs w:val="32"/>
        </w:rPr>
        <w:t>）</w:t>
      </w:r>
    </w:p>
    <w:p w:rsidR="00F91621" w:rsidRDefault="00F91621">
      <w:pPr>
        <w:ind w:firstLineChars="200" w:firstLine="640"/>
        <w:rPr>
          <w:rFonts w:ascii="仿宋_GB2312" w:eastAsia="仿宋_GB2312" w:hAnsi="仿宋_GB2312" w:cs="仿宋_GB2312"/>
          <w:sz w:val="32"/>
          <w:szCs w:val="32"/>
          <w:u w:val="single"/>
        </w:rPr>
      </w:pPr>
    </w:p>
    <w:p w:rsidR="00F91621" w:rsidRDefault="00432E56" w:rsidP="00146860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1F2C76">
        <w:rPr>
          <w:rFonts w:ascii="仿宋_GB2312" w:eastAsia="仿宋_GB2312" w:hAnsi="仿宋_GB2312" w:cs="仿宋_GB2312" w:hint="eastAsia"/>
          <w:sz w:val="32"/>
          <w:szCs w:val="32"/>
        </w:rPr>
        <w:t>甲方</w:t>
      </w:r>
      <w:r w:rsidR="001F2C76" w:rsidRPr="001F2C76">
        <w:rPr>
          <w:rFonts w:ascii="仿宋_GB2312" w:eastAsia="仿宋_GB2312" w:hAnsi="仿宋_GB2312" w:cs="仿宋_GB2312" w:hint="eastAsia"/>
          <w:sz w:val="32"/>
          <w:szCs w:val="32"/>
        </w:rPr>
        <w:t>经</w:t>
      </w:r>
      <w:r w:rsidR="001F2C76" w:rsidRPr="001F2C76">
        <w:rPr>
          <w:rFonts w:ascii="仿宋_GB2312" w:eastAsia="仿宋_GB2312" w:hAnsi="仿宋_GB2312" w:cs="仿宋_GB2312"/>
          <w:sz w:val="32"/>
          <w:szCs w:val="32"/>
        </w:rPr>
        <w:t>询价程序，</w:t>
      </w:r>
      <w:r w:rsidR="001F2C76" w:rsidRPr="001F2C76">
        <w:rPr>
          <w:rFonts w:ascii="仿宋_GB2312" w:eastAsia="仿宋_GB2312" w:hAnsi="仿宋_GB2312" w:cs="仿宋_GB2312" w:hint="eastAsia"/>
          <w:sz w:val="32"/>
          <w:szCs w:val="32"/>
        </w:rPr>
        <w:t>将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洛阳职业技术学院</w:t>
      </w:r>
      <w:r w:rsidR="001F2C76" w:rsidRPr="001F2C76">
        <w:rPr>
          <w:rFonts w:ascii="仿宋_GB2312" w:eastAsia="仿宋_GB2312" w:hAnsi="仿宋_GB2312" w:cs="仿宋_GB2312" w:hint="eastAsia"/>
          <w:sz w:val="32"/>
          <w:szCs w:val="32"/>
          <w:u w:val="single"/>
        </w:rPr>
        <w:t>新校区二期项目供配电</w:t>
      </w:r>
      <w:r w:rsidR="001F2C76" w:rsidRPr="001F2C76">
        <w:rPr>
          <w:rFonts w:ascii="仿宋_GB2312" w:eastAsia="仿宋_GB2312" w:hAnsi="仿宋_GB2312" w:cs="仿宋_GB2312"/>
          <w:sz w:val="32"/>
          <w:szCs w:val="32"/>
          <w:u w:val="single"/>
        </w:rPr>
        <w:t>工程可行性研究报告</w:t>
      </w:r>
      <w:r w:rsidR="001F2C76">
        <w:rPr>
          <w:rFonts w:ascii="仿宋_GB2312" w:eastAsia="仿宋_GB2312" w:hAnsi="仿宋_GB2312" w:cs="仿宋_GB2312"/>
          <w:sz w:val="32"/>
          <w:szCs w:val="32"/>
        </w:rPr>
        <w:t>编制</w:t>
      </w:r>
      <w:r w:rsidR="001F2C76">
        <w:rPr>
          <w:rFonts w:ascii="仿宋_GB2312" w:eastAsia="仿宋_GB2312" w:hAnsi="仿宋_GB2312" w:cs="仿宋_GB2312" w:hint="eastAsia"/>
          <w:sz w:val="32"/>
          <w:szCs w:val="32"/>
        </w:rPr>
        <w:t>工作</w:t>
      </w:r>
      <w:r w:rsidR="001F2C76">
        <w:rPr>
          <w:rFonts w:ascii="仿宋_GB2312" w:eastAsia="仿宋_GB2312" w:hAnsi="仿宋_GB2312" w:cs="仿宋_GB2312"/>
          <w:sz w:val="32"/>
          <w:szCs w:val="32"/>
        </w:rPr>
        <w:t>委托给乙方</w:t>
      </w:r>
      <w:r w:rsidR="005376F2">
        <w:rPr>
          <w:rFonts w:ascii="仿宋_GB2312" w:eastAsia="仿宋_GB2312" w:hAnsi="仿宋_GB2312" w:cs="仿宋_GB2312" w:hint="eastAsia"/>
          <w:sz w:val="32"/>
          <w:szCs w:val="32"/>
        </w:rPr>
        <w:t>承担</w:t>
      </w:r>
      <w:r w:rsidR="001F2C76">
        <w:rPr>
          <w:rFonts w:ascii="仿宋_GB2312" w:eastAsia="仿宋_GB2312" w:hAnsi="仿宋_GB2312" w:cs="仿宋_GB2312"/>
          <w:sz w:val="32"/>
          <w:szCs w:val="32"/>
        </w:rPr>
        <w:t>，双方</w:t>
      </w:r>
      <w:r w:rsidRPr="005376F2">
        <w:rPr>
          <w:rFonts w:ascii="仿宋_GB2312" w:eastAsia="仿宋_GB2312" w:hAnsi="仿宋_GB2312" w:cs="仿宋_GB2312" w:hint="eastAsia"/>
          <w:sz w:val="32"/>
          <w:szCs w:val="32"/>
        </w:rPr>
        <w:t>依照</w:t>
      </w:r>
      <w:r w:rsidR="001F2C76" w:rsidRPr="005376F2">
        <w:rPr>
          <w:rFonts w:ascii="仿宋_GB2312" w:eastAsia="仿宋_GB2312" w:hAnsi="仿宋_GB2312" w:cs="仿宋_GB2312" w:hint="eastAsia"/>
          <w:sz w:val="32"/>
          <w:szCs w:val="32"/>
        </w:rPr>
        <w:t>《中华</w:t>
      </w:r>
      <w:r w:rsidR="001F2C76" w:rsidRPr="005376F2">
        <w:rPr>
          <w:rFonts w:ascii="仿宋_GB2312" w:eastAsia="仿宋_GB2312" w:hAnsi="仿宋_GB2312" w:cs="仿宋_GB2312"/>
          <w:sz w:val="32"/>
          <w:szCs w:val="32"/>
        </w:rPr>
        <w:t>人民共和国民法典</w:t>
      </w:r>
      <w:r w:rsidR="001F2C76" w:rsidRPr="005376F2">
        <w:rPr>
          <w:rFonts w:ascii="仿宋_GB2312" w:eastAsia="仿宋_GB2312" w:hAnsi="仿宋_GB2312" w:cs="仿宋_GB2312" w:hint="eastAsia"/>
          <w:sz w:val="32"/>
          <w:szCs w:val="32"/>
        </w:rPr>
        <w:t>》《中华</w:t>
      </w:r>
      <w:r w:rsidR="001F2C76" w:rsidRPr="005376F2">
        <w:rPr>
          <w:rFonts w:ascii="仿宋_GB2312" w:eastAsia="仿宋_GB2312" w:hAnsi="仿宋_GB2312" w:cs="仿宋_GB2312"/>
          <w:sz w:val="32"/>
          <w:szCs w:val="32"/>
        </w:rPr>
        <w:t>人民共和国建筑法</w:t>
      </w:r>
      <w:r w:rsidR="001F2C76" w:rsidRPr="005376F2">
        <w:rPr>
          <w:rFonts w:ascii="仿宋_GB2312" w:eastAsia="仿宋_GB2312" w:hAnsi="仿宋_GB2312" w:cs="仿宋_GB2312" w:hint="eastAsia"/>
          <w:sz w:val="32"/>
          <w:szCs w:val="32"/>
        </w:rPr>
        <w:t>》</w:t>
      </w:r>
      <w:r w:rsidRPr="005376F2">
        <w:rPr>
          <w:rFonts w:ascii="仿宋_GB2312" w:eastAsia="仿宋_GB2312" w:hAnsi="仿宋_GB2312" w:cs="仿宋_GB2312" w:hint="eastAsia"/>
          <w:sz w:val="32"/>
          <w:szCs w:val="32"/>
        </w:rPr>
        <w:t>《</w:t>
      </w:r>
      <w:r w:rsidR="001F2C76" w:rsidRPr="005376F2">
        <w:rPr>
          <w:rFonts w:ascii="仿宋_GB2312" w:eastAsia="仿宋_GB2312" w:hAnsi="仿宋_GB2312" w:cs="仿宋_GB2312" w:hint="eastAsia"/>
          <w:sz w:val="32"/>
          <w:szCs w:val="32"/>
        </w:rPr>
        <w:t>建设工程</w:t>
      </w:r>
      <w:r w:rsidR="001F2C76" w:rsidRPr="005376F2">
        <w:rPr>
          <w:rFonts w:ascii="仿宋_GB2312" w:eastAsia="仿宋_GB2312" w:hAnsi="仿宋_GB2312" w:cs="仿宋_GB2312"/>
          <w:sz w:val="32"/>
          <w:szCs w:val="32"/>
        </w:rPr>
        <w:t>勘察设计合同细则</w:t>
      </w:r>
      <w:r w:rsidRPr="005376F2">
        <w:rPr>
          <w:rFonts w:ascii="仿宋_GB2312" w:eastAsia="仿宋_GB2312" w:hAnsi="仿宋_GB2312" w:cs="仿宋_GB2312" w:hint="eastAsia"/>
          <w:sz w:val="32"/>
          <w:szCs w:val="32"/>
        </w:rPr>
        <w:t>》</w:t>
      </w:r>
      <w:r w:rsidR="001F2C76" w:rsidRPr="005376F2">
        <w:rPr>
          <w:rFonts w:ascii="仿宋_GB2312" w:eastAsia="仿宋_GB2312" w:hAnsi="仿宋_GB2312" w:cs="仿宋_GB2312" w:hint="eastAsia"/>
          <w:sz w:val="32"/>
          <w:szCs w:val="32"/>
        </w:rPr>
        <w:t>等</w:t>
      </w:r>
      <w:r w:rsidR="001F2C76" w:rsidRPr="005376F2">
        <w:rPr>
          <w:rFonts w:ascii="仿宋_GB2312" w:eastAsia="仿宋_GB2312" w:hAnsi="仿宋_GB2312" w:cs="仿宋_GB2312"/>
          <w:sz w:val="32"/>
          <w:szCs w:val="32"/>
        </w:rPr>
        <w:t>有关</w:t>
      </w:r>
      <w:r w:rsidRPr="005376F2">
        <w:rPr>
          <w:rFonts w:ascii="仿宋_GB2312" w:eastAsia="仿宋_GB2312" w:hAnsi="仿宋_GB2312" w:cs="仿宋_GB2312" w:hint="eastAsia"/>
          <w:sz w:val="32"/>
          <w:szCs w:val="32"/>
        </w:rPr>
        <w:t>规定</w:t>
      </w:r>
      <w:r w:rsidR="001F2C76" w:rsidRPr="005376F2">
        <w:rPr>
          <w:rFonts w:ascii="仿宋_GB2312" w:eastAsia="仿宋_GB2312" w:hAnsi="仿宋_GB2312" w:cs="仿宋_GB2312" w:hint="eastAsia"/>
          <w:sz w:val="32"/>
          <w:szCs w:val="32"/>
        </w:rPr>
        <w:t>签订</w:t>
      </w:r>
      <w:r w:rsidR="001F2C76" w:rsidRPr="005376F2">
        <w:rPr>
          <w:rFonts w:ascii="仿宋_GB2312" w:eastAsia="仿宋_GB2312" w:hAnsi="仿宋_GB2312" w:cs="仿宋_GB2312"/>
          <w:sz w:val="32"/>
          <w:szCs w:val="32"/>
        </w:rPr>
        <w:t>本合同</w:t>
      </w:r>
      <w:r w:rsidR="005376F2"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以供共同遵守执行</w:t>
      </w:r>
      <w:r w:rsidR="005376F2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146860" w:rsidRPr="00146860" w:rsidRDefault="00146860" w:rsidP="00146860">
      <w:pPr>
        <w:ind w:firstLine="200"/>
        <w:rPr>
          <w:rFonts w:eastAsia="宋体"/>
        </w:rPr>
      </w:pPr>
    </w:p>
    <w:p w:rsidR="00F91621" w:rsidRPr="00F51684" w:rsidRDefault="00F51684" w:rsidP="00146860">
      <w:p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</w:t>
      </w:r>
      <w:r>
        <w:rPr>
          <w:rFonts w:ascii="黑体" w:eastAsia="黑体" w:hAnsi="黑体" w:cs="黑体"/>
          <w:sz w:val="32"/>
          <w:szCs w:val="32"/>
        </w:rPr>
        <w:t>、</w:t>
      </w:r>
      <w:r>
        <w:rPr>
          <w:rFonts w:ascii="黑体" w:eastAsia="黑体" w:hAnsi="黑体" w:cs="黑体" w:hint="eastAsia"/>
          <w:sz w:val="32"/>
          <w:szCs w:val="32"/>
        </w:rPr>
        <w:t>工程</w:t>
      </w:r>
      <w:r>
        <w:rPr>
          <w:rFonts w:ascii="黑体" w:eastAsia="黑体" w:hAnsi="黑体" w:cs="黑体"/>
          <w:sz w:val="32"/>
          <w:szCs w:val="32"/>
        </w:rPr>
        <w:t>概况：</w:t>
      </w:r>
    </w:p>
    <w:p w:rsidR="00F51684" w:rsidRPr="00F51684" w:rsidRDefault="00F51684" w:rsidP="00146860">
      <w:pPr>
        <w:pStyle w:val="af6"/>
        <w:spacing w:before="0" w:beforeAutospacing="0" w:after="0" w:afterAutospacing="0"/>
        <w:ind w:leftChars="20" w:left="44" w:firstLineChars="200" w:firstLine="640"/>
        <w:rPr>
          <w:rFonts w:ascii="仿宋_GB2312" w:eastAsia="仿宋_GB2312" w:hAnsi="仿宋_GB2312" w:cs="仿宋_GB2312"/>
          <w:sz w:val="32"/>
          <w:szCs w:val="32"/>
          <w:u w:val="single"/>
        </w:rPr>
      </w:pPr>
      <w:r w:rsidRPr="00F51684">
        <w:rPr>
          <w:rFonts w:ascii="仿宋_GB2312" w:eastAsia="仿宋_GB2312" w:hAnsi="仿宋_GB2312" w:cs="仿宋_GB2312"/>
          <w:sz w:val="32"/>
          <w:szCs w:val="32"/>
        </w:rPr>
        <w:t>1、工程名称：</w:t>
      </w:r>
      <w:r w:rsidRPr="00F51684">
        <w:rPr>
          <w:rFonts w:ascii="仿宋_GB2312" w:eastAsia="仿宋_GB2312" w:hAnsi="仿宋_GB2312" w:cs="仿宋_GB2312"/>
          <w:sz w:val="32"/>
          <w:szCs w:val="32"/>
          <w:u w:val="single"/>
        </w:rPr>
        <w:t>洛阳职业技术学院新校区二期</w:t>
      </w:r>
      <w:r w:rsidRPr="00F51684">
        <w:rPr>
          <w:rFonts w:ascii="仿宋_GB2312" w:eastAsia="仿宋_GB2312" w:hAnsi="仿宋_GB2312" w:cs="仿宋_GB2312" w:hint="eastAsia"/>
          <w:sz w:val="32"/>
          <w:szCs w:val="32"/>
          <w:u w:val="single"/>
        </w:rPr>
        <w:t>项目</w:t>
      </w:r>
      <w:r w:rsidRPr="00F51684">
        <w:rPr>
          <w:rFonts w:ascii="仿宋_GB2312" w:eastAsia="仿宋_GB2312" w:hAnsi="仿宋_GB2312" w:cs="仿宋_GB2312"/>
          <w:sz w:val="32"/>
          <w:szCs w:val="32"/>
          <w:u w:val="single"/>
        </w:rPr>
        <w:t>供配电工程可行性研究报告</w:t>
      </w:r>
    </w:p>
    <w:p w:rsidR="00F51684" w:rsidRPr="00F51684" w:rsidRDefault="00F51684" w:rsidP="00146860">
      <w:pPr>
        <w:pStyle w:val="af6"/>
        <w:spacing w:before="0" w:beforeAutospacing="0" w:after="0" w:afterAutospacing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F51684">
        <w:rPr>
          <w:rFonts w:ascii="仿宋_GB2312" w:eastAsia="仿宋_GB2312" w:hAnsi="仿宋_GB2312" w:cs="仿宋_GB2312"/>
          <w:sz w:val="32"/>
          <w:szCs w:val="32"/>
        </w:rPr>
        <w:t>工程地点：</w:t>
      </w:r>
      <w:r w:rsidRPr="00F51684">
        <w:rPr>
          <w:rFonts w:ascii="仿宋_GB2312" w:eastAsia="仿宋_GB2312" w:hAnsi="仿宋_GB2312" w:cs="仿宋_GB2312"/>
          <w:sz w:val="32"/>
          <w:szCs w:val="32"/>
          <w:u w:val="single"/>
        </w:rPr>
        <w:t>河南省洛阳市伊滨区科技大道6号</w:t>
      </w:r>
    </w:p>
    <w:p w:rsidR="005131C0" w:rsidRDefault="00F51684" w:rsidP="00146860">
      <w:pPr>
        <w:pStyle w:val="af6"/>
        <w:spacing w:before="0" w:beforeAutospacing="0" w:after="0" w:afterAutospacing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F51684">
        <w:rPr>
          <w:rFonts w:ascii="仿宋_GB2312" w:eastAsia="仿宋_GB2312" w:hAnsi="仿宋_GB2312" w:cs="仿宋_GB2312"/>
          <w:sz w:val="32"/>
          <w:szCs w:val="32"/>
        </w:rPr>
        <w:t>2、</w:t>
      </w:r>
      <w:r w:rsidR="00CE6046">
        <w:rPr>
          <w:rFonts w:ascii="仿宋_GB2312" w:eastAsia="仿宋_GB2312" w:hAnsi="仿宋_GB2312" w:cs="仿宋_GB2312" w:hint="eastAsia"/>
          <w:sz w:val="32"/>
          <w:szCs w:val="32"/>
        </w:rPr>
        <w:t>编制</w:t>
      </w:r>
      <w:r w:rsidRPr="00F51684">
        <w:rPr>
          <w:rFonts w:ascii="仿宋_GB2312" w:eastAsia="仿宋_GB2312" w:hAnsi="仿宋_GB2312" w:cs="仿宋_GB2312"/>
          <w:sz w:val="32"/>
          <w:szCs w:val="32"/>
        </w:rPr>
        <w:t>项目范围</w:t>
      </w:r>
      <w:r w:rsidR="00CE6046">
        <w:rPr>
          <w:rFonts w:ascii="仿宋_GB2312" w:eastAsia="仿宋_GB2312" w:hAnsi="仿宋_GB2312" w:cs="仿宋_GB2312" w:hint="eastAsia"/>
          <w:sz w:val="32"/>
          <w:szCs w:val="32"/>
        </w:rPr>
        <w:t>及</w:t>
      </w:r>
      <w:r w:rsidR="00CE6046">
        <w:rPr>
          <w:rFonts w:ascii="仿宋_GB2312" w:eastAsia="仿宋_GB2312" w:hAnsi="仿宋_GB2312" w:cs="仿宋_GB2312"/>
          <w:sz w:val="32"/>
          <w:szCs w:val="32"/>
        </w:rPr>
        <w:t>内容</w:t>
      </w:r>
      <w:r w:rsidRPr="00F51684">
        <w:rPr>
          <w:rFonts w:ascii="仿宋_GB2312" w:eastAsia="仿宋_GB2312" w:hAnsi="仿宋_GB2312" w:cs="仿宋_GB2312"/>
          <w:sz w:val="32"/>
          <w:szCs w:val="32"/>
        </w:rPr>
        <w:t>：</w:t>
      </w:r>
    </w:p>
    <w:p w:rsidR="005328AA" w:rsidRDefault="005328AA" w:rsidP="00146860">
      <w:pPr>
        <w:pStyle w:val="af6"/>
        <w:spacing w:before="0" w:beforeAutospacing="0" w:after="0" w:afterAutospacing="0"/>
        <w:ind w:firstLineChars="200" w:firstLine="640"/>
        <w:rPr>
          <w:rFonts w:ascii="仿宋_GB2312" w:eastAsia="仿宋_GB2312" w:hAnsi="仿宋_GB2312" w:cs="仿宋_GB2312"/>
          <w:sz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fldChar w:fldCharType="begin"/>
      </w:r>
      <w:r>
        <w:rPr>
          <w:rFonts w:ascii="仿宋_GB2312" w:eastAsia="仿宋_GB2312" w:hAnsi="仿宋_GB2312" w:cs="仿宋_GB2312"/>
          <w:sz w:val="32"/>
          <w:szCs w:val="32"/>
        </w:rPr>
        <w:instrText xml:space="preserve"> </w:instrText>
      </w:r>
      <w:r>
        <w:rPr>
          <w:rFonts w:ascii="仿宋_GB2312" w:eastAsia="仿宋_GB2312" w:hAnsi="仿宋_GB2312" w:cs="仿宋_GB2312" w:hint="eastAsia"/>
          <w:sz w:val="32"/>
          <w:szCs w:val="32"/>
        </w:rPr>
        <w:instrText>= 1 \* GB3</w:instrText>
      </w:r>
      <w:r>
        <w:rPr>
          <w:rFonts w:ascii="仿宋_GB2312" w:eastAsia="仿宋_GB2312" w:hAnsi="仿宋_GB2312" w:cs="仿宋_GB2312"/>
          <w:sz w:val="32"/>
          <w:szCs w:val="32"/>
        </w:rPr>
        <w:instrText xml:space="preserve"> </w:instrText>
      </w:r>
      <w:r>
        <w:rPr>
          <w:rFonts w:ascii="仿宋_GB2312" w:eastAsia="仿宋_GB2312" w:hAnsi="仿宋_GB2312" w:cs="仿宋_GB2312"/>
          <w:sz w:val="32"/>
          <w:szCs w:val="32"/>
        </w:rPr>
        <w:fldChar w:fldCharType="separate"/>
      </w:r>
      <w:r>
        <w:rPr>
          <w:rFonts w:ascii="仿宋_GB2312" w:eastAsia="仿宋_GB2312" w:hAnsi="仿宋_GB2312" w:cs="仿宋_GB2312" w:hint="eastAsia"/>
          <w:noProof/>
          <w:sz w:val="32"/>
          <w:szCs w:val="32"/>
        </w:rPr>
        <w:t>①</w:t>
      </w:r>
      <w:r>
        <w:rPr>
          <w:rFonts w:ascii="仿宋_GB2312" w:eastAsia="仿宋_GB2312" w:hAnsi="仿宋_GB2312" w:cs="仿宋_GB2312"/>
          <w:sz w:val="32"/>
          <w:szCs w:val="32"/>
        </w:rPr>
        <w:fldChar w:fldCharType="end"/>
      </w:r>
      <w:r w:rsidR="00F51684" w:rsidRPr="00A45301">
        <w:rPr>
          <w:rFonts w:ascii="仿宋_GB2312" w:eastAsia="仿宋_GB2312" w:hAnsi="仿宋_GB2312" w:cs="仿宋_GB2312"/>
          <w:sz w:val="32"/>
          <w:szCs w:val="32"/>
        </w:rPr>
        <w:t>按照</w:t>
      </w:r>
      <w:r w:rsidR="00800917" w:rsidRPr="00A45301">
        <w:rPr>
          <w:rFonts w:ascii="仿宋_GB2312" w:eastAsia="仿宋_GB2312" w:hAnsi="仿宋_GB2312" w:cs="仿宋_GB2312" w:hint="eastAsia"/>
          <w:sz w:val="32"/>
          <w:szCs w:val="32"/>
        </w:rPr>
        <w:t>我校新校区</w:t>
      </w:r>
      <w:r w:rsidR="00F51684" w:rsidRPr="00A45301">
        <w:rPr>
          <w:rFonts w:ascii="仿宋_GB2312" w:eastAsia="仿宋_GB2312" w:hAnsi="仿宋_GB2312" w:cs="仿宋_GB2312" w:hint="eastAsia"/>
          <w:sz w:val="32"/>
        </w:rPr>
        <w:t>二期</w:t>
      </w:r>
      <w:r w:rsidR="00800917" w:rsidRPr="00A45301">
        <w:rPr>
          <w:rFonts w:ascii="仿宋_GB2312" w:eastAsia="仿宋_GB2312" w:hAnsi="仿宋_GB2312" w:cs="仿宋_GB2312"/>
          <w:sz w:val="32"/>
          <w:szCs w:val="32"/>
        </w:rPr>
        <w:t>变压器总安装容量</w:t>
      </w:r>
      <w:r w:rsidR="00F51684" w:rsidRPr="00A45301">
        <w:rPr>
          <w:rFonts w:ascii="仿宋_GB2312" w:eastAsia="仿宋_GB2312" w:hAnsi="仿宋_GB2312" w:cs="仿宋_GB2312" w:hint="eastAsia"/>
          <w:sz w:val="32"/>
        </w:rPr>
        <w:t>，完成</w:t>
      </w:r>
      <w:r w:rsidR="00A45301" w:rsidRPr="00A45301">
        <w:rPr>
          <w:rFonts w:ascii="仿宋_GB2312" w:eastAsia="仿宋_GB2312" w:hAnsi="仿宋_GB2312" w:cs="仿宋_GB2312" w:hint="eastAsia"/>
          <w:sz w:val="32"/>
          <w:szCs w:val="32"/>
        </w:rPr>
        <w:t>二期项目供配电</w:t>
      </w:r>
      <w:r w:rsidR="00A45301" w:rsidRPr="00A45301">
        <w:rPr>
          <w:rFonts w:ascii="仿宋_GB2312" w:eastAsia="仿宋_GB2312" w:hAnsi="仿宋_GB2312" w:cs="仿宋_GB2312"/>
          <w:sz w:val="32"/>
          <w:szCs w:val="32"/>
        </w:rPr>
        <w:t>工程</w:t>
      </w:r>
      <w:r w:rsidR="00EB7639" w:rsidRPr="00A45301">
        <w:rPr>
          <w:rFonts w:ascii="仿宋_GB2312" w:eastAsia="仿宋_GB2312" w:hAnsi="仿宋_GB2312" w:cs="仿宋_GB2312" w:hint="eastAsia"/>
          <w:sz w:val="32"/>
        </w:rPr>
        <w:t>的</w:t>
      </w:r>
      <w:r w:rsidR="00EB7639" w:rsidRPr="00A45301">
        <w:rPr>
          <w:rFonts w:ascii="仿宋_GB2312" w:eastAsia="仿宋_GB2312" w:hAnsi="仿宋_GB2312" w:cs="仿宋_GB2312"/>
          <w:sz w:val="32"/>
        </w:rPr>
        <w:t>可研</w:t>
      </w:r>
      <w:r w:rsidR="00EB7639" w:rsidRPr="00A45301">
        <w:rPr>
          <w:rFonts w:ascii="仿宋_GB2312" w:eastAsia="仿宋_GB2312" w:hAnsi="仿宋_GB2312" w:cs="仿宋_GB2312" w:hint="eastAsia"/>
          <w:sz w:val="32"/>
        </w:rPr>
        <w:t>设计</w:t>
      </w:r>
      <w:r w:rsidR="00F51684" w:rsidRPr="00A45301">
        <w:rPr>
          <w:rFonts w:ascii="仿宋_GB2312" w:eastAsia="仿宋_GB2312" w:hAnsi="仿宋_GB2312" w:cs="仿宋_GB2312" w:hint="eastAsia"/>
          <w:sz w:val="32"/>
        </w:rPr>
        <w:t>。</w:t>
      </w:r>
    </w:p>
    <w:p w:rsidR="005328AA" w:rsidRDefault="005328AA" w:rsidP="00146860">
      <w:pPr>
        <w:pStyle w:val="af6"/>
        <w:spacing w:before="0" w:beforeAutospacing="0" w:after="0" w:afterAutospacing="0"/>
        <w:ind w:firstLineChars="200" w:firstLine="640"/>
        <w:rPr>
          <w:rFonts w:ascii="仿宋_GB2312" w:eastAsia="仿宋_GB2312" w:hAnsi="仿宋_GB2312" w:cs="仿宋_GB2312"/>
          <w:sz w:val="32"/>
        </w:rPr>
      </w:pPr>
      <w:r>
        <w:rPr>
          <w:rFonts w:ascii="仿宋_GB2312" w:eastAsia="仿宋_GB2312" w:hAnsi="仿宋_GB2312" w:cs="仿宋_GB2312"/>
          <w:sz w:val="32"/>
        </w:rPr>
        <w:fldChar w:fldCharType="begin"/>
      </w:r>
      <w:r>
        <w:rPr>
          <w:rFonts w:ascii="仿宋_GB2312" w:eastAsia="仿宋_GB2312" w:hAnsi="仿宋_GB2312" w:cs="仿宋_GB2312"/>
          <w:sz w:val="32"/>
        </w:rPr>
        <w:instrText xml:space="preserve"> </w:instrText>
      </w:r>
      <w:r>
        <w:rPr>
          <w:rFonts w:ascii="仿宋_GB2312" w:eastAsia="仿宋_GB2312" w:hAnsi="仿宋_GB2312" w:cs="仿宋_GB2312" w:hint="eastAsia"/>
          <w:sz w:val="32"/>
        </w:rPr>
        <w:instrText>= 2 \* GB3</w:instrText>
      </w:r>
      <w:r>
        <w:rPr>
          <w:rFonts w:ascii="仿宋_GB2312" w:eastAsia="仿宋_GB2312" w:hAnsi="仿宋_GB2312" w:cs="仿宋_GB2312"/>
          <w:sz w:val="32"/>
        </w:rPr>
        <w:instrText xml:space="preserve"> </w:instrText>
      </w:r>
      <w:r>
        <w:rPr>
          <w:rFonts w:ascii="仿宋_GB2312" w:eastAsia="仿宋_GB2312" w:hAnsi="仿宋_GB2312" w:cs="仿宋_GB2312"/>
          <w:sz w:val="32"/>
        </w:rPr>
        <w:fldChar w:fldCharType="separate"/>
      </w:r>
      <w:r>
        <w:rPr>
          <w:rFonts w:ascii="仿宋_GB2312" w:eastAsia="仿宋_GB2312" w:hAnsi="仿宋_GB2312" w:cs="仿宋_GB2312" w:hint="eastAsia"/>
          <w:noProof/>
          <w:sz w:val="32"/>
        </w:rPr>
        <w:t>②</w:t>
      </w:r>
      <w:r>
        <w:rPr>
          <w:rFonts w:ascii="仿宋_GB2312" w:eastAsia="仿宋_GB2312" w:hAnsi="仿宋_GB2312" w:cs="仿宋_GB2312"/>
          <w:sz w:val="32"/>
        </w:rPr>
        <w:fldChar w:fldCharType="end"/>
      </w:r>
      <w:r w:rsidR="00EB7639">
        <w:rPr>
          <w:rFonts w:ascii="仿宋_GB2312" w:eastAsia="仿宋_GB2312" w:hAnsi="仿宋_GB2312" w:cs="仿宋_GB2312" w:hint="eastAsia"/>
          <w:sz w:val="32"/>
        </w:rPr>
        <w:t>完成</w:t>
      </w:r>
      <w:r>
        <w:rPr>
          <w:rFonts w:ascii="仿宋_GB2312" w:eastAsia="仿宋_GB2312" w:hAnsi="仿宋_GB2312" w:cs="仿宋_GB2312" w:hint="eastAsia"/>
          <w:sz w:val="32"/>
        </w:rPr>
        <w:t>可</w:t>
      </w:r>
      <w:r w:rsidR="00EB7639">
        <w:rPr>
          <w:rFonts w:ascii="仿宋_GB2312" w:eastAsia="仿宋_GB2312" w:hAnsi="仿宋_GB2312" w:cs="仿宋_GB2312" w:hint="eastAsia"/>
          <w:sz w:val="32"/>
        </w:rPr>
        <w:t>研报告</w:t>
      </w:r>
      <w:r w:rsidR="00EB7639">
        <w:rPr>
          <w:rFonts w:ascii="仿宋_GB2312" w:eastAsia="仿宋_GB2312" w:hAnsi="仿宋_GB2312" w:cs="仿宋_GB2312"/>
          <w:sz w:val="32"/>
        </w:rPr>
        <w:t>编制并通过相关</w:t>
      </w:r>
      <w:r w:rsidR="00EB7639">
        <w:rPr>
          <w:rFonts w:ascii="仿宋_GB2312" w:eastAsia="仿宋_GB2312" w:hAnsi="仿宋_GB2312" w:cs="仿宋_GB2312" w:hint="eastAsia"/>
          <w:sz w:val="32"/>
        </w:rPr>
        <w:t>审查</w:t>
      </w:r>
      <w:r w:rsidR="00364E9A">
        <w:rPr>
          <w:rFonts w:ascii="仿宋_GB2312" w:eastAsia="仿宋_GB2312" w:hAnsi="仿宋_GB2312" w:cs="仿宋_GB2312" w:hint="eastAsia"/>
          <w:sz w:val="32"/>
        </w:rPr>
        <w:t>(编制</w:t>
      </w:r>
      <w:r w:rsidR="00364E9A">
        <w:rPr>
          <w:rFonts w:ascii="仿宋_GB2312" w:eastAsia="仿宋_GB2312" w:hAnsi="仿宋_GB2312" w:cs="仿宋_GB2312"/>
          <w:sz w:val="32"/>
        </w:rPr>
        <w:t>深度需达到初步设计深度，满足立项要求</w:t>
      </w:r>
      <w:r w:rsidR="00364E9A">
        <w:rPr>
          <w:rFonts w:ascii="仿宋_GB2312" w:eastAsia="仿宋_GB2312" w:hAnsi="仿宋_GB2312" w:cs="仿宋_GB2312" w:hint="eastAsia"/>
          <w:sz w:val="32"/>
        </w:rPr>
        <w:t>)</w:t>
      </w:r>
      <w:r w:rsidR="00EB7639">
        <w:rPr>
          <w:rFonts w:ascii="仿宋_GB2312" w:eastAsia="仿宋_GB2312" w:hAnsi="仿宋_GB2312" w:cs="仿宋_GB2312"/>
          <w:sz w:val="32"/>
        </w:rPr>
        <w:t>。</w:t>
      </w:r>
    </w:p>
    <w:p w:rsidR="005328AA" w:rsidRDefault="005328AA" w:rsidP="00146860">
      <w:pPr>
        <w:pStyle w:val="af6"/>
        <w:spacing w:before="0" w:beforeAutospacing="0" w:after="0" w:afterAutospacing="0"/>
        <w:ind w:firstLineChars="200" w:firstLine="640"/>
        <w:rPr>
          <w:rFonts w:ascii="仿宋_GB2312" w:eastAsia="仿宋_GB2312" w:hAnsi="仿宋_GB2312" w:cs="仿宋_GB2312"/>
          <w:sz w:val="32"/>
        </w:rPr>
      </w:pPr>
      <w:r>
        <w:rPr>
          <w:rFonts w:ascii="仿宋_GB2312" w:eastAsia="仿宋_GB2312" w:hAnsi="仿宋_GB2312" w:cs="仿宋_GB2312"/>
          <w:sz w:val="32"/>
        </w:rPr>
        <w:fldChar w:fldCharType="begin"/>
      </w:r>
      <w:r>
        <w:rPr>
          <w:rFonts w:ascii="仿宋_GB2312" w:eastAsia="仿宋_GB2312" w:hAnsi="仿宋_GB2312" w:cs="仿宋_GB2312"/>
          <w:sz w:val="32"/>
        </w:rPr>
        <w:instrText xml:space="preserve"> </w:instrText>
      </w:r>
      <w:r>
        <w:rPr>
          <w:rFonts w:ascii="仿宋_GB2312" w:eastAsia="仿宋_GB2312" w:hAnsi="仿宋_GB2312" w:cs="仿宋_GB2312" w:hint="eastAsia"/>
          <w:sz w:val="32"/>
        </w:rPr>
        <w:instrText>= 3 \* GB3</w:instrText>
      </w:r>
      <w:r>
        <w:rPr>
          <w:rFonts w:ascii="仿宋_GB2312" w:eastAsia="仿宋_GB2312" w:hAnsi="仿宋_GB2312" w:cs="仿宋_GB2312"/>
          <w:sz w:val="32"/>
        </w:rPr>
        <w:instrText xml:space="preserve"> </w:instrText>
      </w:r>
      <w:r>
        <w:rPr>
          <w:rFonts w:ascii="仿宋_GB2312" w:eastAsia="仿宋_GB2312" w:hAnsi="仿宋_GB2312" w:cs="仿宋_GB2312"/>
          <w:sz w:val="32"/>
        </w:rPr>
        <w:fldChar w:fldCharType="separate"/>
      </w:r>
      <w:r>
        <w:rPr>
          <w:rFonts w:ascii="仿宋_GB2312" w:eastAsia="仿宋_GB2312" w:hAnsi="仿宋_GB2312" w:cs="仿宋_GB2312" w:hint="eastAsia"/>
          <w:noProof/>
          <w:sz w:val="32"/>
        </w:rPr>
        <w:t>③</w:t>
      </w:r>
      <w:r>
        <w:rPr>
          <w:rFonts w:ascii="仿宋_GB2312" w:eastAsia="仿宋_GB2312" w:hAnsi="仿宋_GB2312" w:cs="仿宋_GB2312"/>
          <w:sz w:val="32"/>
        </w:rPr>
        <w:fldChar w:fldCharType="end"/>
      </w:r>
      <w:r w:rsidR="00EB7639">
        <w:rPr>
          <w:rFonts w:ascii="仿宋_GB2312" w:eastAsia="仿宋_GB2312" w:hAnsi="仿宋_GB2312" w:cs="仿宋_GB2312" w:hint="eastAsia"/>
          <w:sz w:val="32"/>
        </w:rPr>
        <w:t>配合甲方完成项目备案及</w:t>
      </w:r>
      <w:r w:rsidR="00EB7639">
        <w:rPr>
          <w:rFonts w:ascii="仿宋_GB2312" w:eastAsia="仿宋_GB2312" w:hAnsi="仿宋_GB2312" w:cs="仿宋_GB2312"/>
          <w:sz w:val="32"/>
        </w:rPr>
        <w:t>立项</w:t>
      </w:r>
      <w:r w:rsidR="00EB7639" w:rsidRPr="00F51684">
        <w:rPr>
          <w:rFonts w:ascii="仿宋_GB2312" w:eastAsia="仿宋_GB2312" w:hAnsi="仿宋_GB2312" w:cs="仿宋_GB2312" w:hint="eastAsia"/>
          <w:sz w:val="32"/>
        </w:rPr>
        <w:t>。</w:t>
      </w:r>
    </w:p>
    <w:p w:rsidR="00F51684" w:rsidRPr="00F51684" w:rsidRDefault="005328AA" w:rsidP="00146860">
      <w:pPr>
        <w:pStyle w:val="af6"/>
        <w:spacing w:before="0" w:beforeAutospacing="0" w:after="0" w:afterAutospacing="0"/>
        <w:ind w:firstLineChars="200" w:firstLine="640"/>
        <w:rPr>
          <w:rFonts w:ascii="仿宋_GB2312" w:eastAsia="仿宋_GB2312" w:hAnsi="仿宋_GB2312" w:cs="仿宋_GB2312"/>
          <w:sz w:val="32"/>
        </w:rPr>
      </w:pPr>
      <w:r>
        <w:rPr>
          <w:rFonts w:ascii="仿宋_GB2312" w:eastAsia="仿宋_GB2312" w:hAnsi="仿宋_GB2312" w:cs="仿宋_GB2312"/>
          <w:sz w:val="32"/>
        </w:rPr>
        <w:fldChar w:fldCharType="begin"/>
      </w:r>
      <w:r>
        <w:rPr>
          <w:rFonts w:ascii="仿宋_GB2312" w:eastAsia="仿宋_GB2312" w:hAnsi="仿宋_GB2312" w:cs="仿宋_GB2312"/>
          <w:sz w:val="32"/>
        </w:rPr>
        <w:instrText xml:space="preserve"> </w:instrText>
      </w:r>
      <w:r>
        <w:rPr>
          <w:rFonts w:ascii="仿宋_GB2312" w:eastAsia="仿宋_GB2312" w:hAnsi="仿宋_GB2312" w:cs="仿宋_GB2312" w:hint="eastAsia"/>
          <w:sz w:val="32"/>
        </w:rPr>
        <w:instrText>= 4 \* GB3</w:instrText>
      </w:r>
      <w:r>
        <w:rPr>
          <w:rFonts w:ascii="仿宋_GB2312" w:eastAsia="仿宋_GB2312" w:hAnsi="仿宋_GB2312" w:cs="仿宋_GB2312"/>
          <w:sz w:val="32"/>
        </w:rPr>
        <w:instrText xml:space="preserve"> </w:instrText>
      </w:r>
      <w:r>
        <w:rPr>
          <w:rFonts w:ascii="仿宋_GB2312" w:eastAsia="仿宋_GB2312" w:hAnsi="仿宋_GB2312" w:cs="仿宋_GB2312"/>
          <w:sz w:val="32"/>
        </w:rPr>
        <w:fldChar w:fldCharType="separate"/>
      </w:r>
      <w:r>
        <w:rPr>
          <w:rFonts w:ascii="仿宋_GB2312" w:eastAsia="仿宋_GB2312" w:hAnsi="仿宋_GB2312" w:cs="仿宋_GB2312" w:hint="eastAsia"/>
          <w:noProof/>
          <w:sz w:val="32"/>
        </w:rPr>
        <w:t>④</w:t>
      </w:r>
      <w:r>
        <w:rPr>
          <w:rFonts w:ascii="仿宋_GB2312" w:eastAsia="仿宋_GB2312" w:hAnsi="仿宋_GB2312" w:cs="仿宋_GB2312"/>
          <w:sz w:val="32"/>
        </w:rPr>
        <w:fldChar w:fldCharType="end"/>
      </w:r>
      <w:r w:rsidR="00F51684" w:rsidRPr="00F51684">
        <w:rPr>
          <w:rFonts w:ascii="仿宋_GB2312" w:eastAsia="仿宋_GB2312" w:hAnsi="仿宋_GB2312" w:cs="仿宋_GB2312" w:hint="eastAsia"/>
          <w:sz w:val="32"/>
        </w:rPr>
        <w:t>协助完善图纸，技术咨询等工作。</w:t>
      </w:r>
    </w:p>
    <w:p w:rsidR="00F51684" w:rsidRDefault="00F51684" w:rsidP="00146860">
      <w:pPr>
        <w:ind w:firstLineChars="200" w:firstLine="440"/>
        <w:rPr>
          <w:rFonts w:eastAsia="宋体"/>
        </w:rPr>
      </w:pPr>
    </w:p>
    <w:p w:rsidR="00673C14" w:rsidRPr="00F51684" w:rsidRDefault="00673C14" w:rsidP="00146860">
      <w:p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</w:t>
      </w:r>
      <w:r>
        <w:rPr>
          <w:rFonts w:ascii="黑体" w:eastAsia="黑体" w:hAnsi="黑体" w:cs="黑体"/>
          <w:sz w:val="32"/>
          <w:szCs w:val="32"/>
        </w:rPr>
        <w:t>、</w:t>
      </w:r>
      <w:r w:rsidR="008F2182">
        <w:rPr>
          <w:rFonts w:ascii="黑体" w:eastAsia="黑体" w:hAnsi="黑体" w:cs="黑体" w:hint="eastAsia"/>
          <w:sz w:val="32"/>
          <w:szCs w:val="32"/>
        </w:rPr>
        <w:t>编制</w:t>
      </w:r>
      <w:r>
        <w:rPr>
          <w:rFonts w:ascii="黑体" w:eastAsia="黑体" w:hAnsi="黑体" w:cs="黑体" w:hint="eastAsia"/>
          <w:sz w:val="32"/>
          <w:szCs w:val="32"/>
        </w:rPr>
        <w:t>进度</w:t>
      </w:r>
      <w:r>
        <w:rPr>
          <w:rFonts w:ascii="黑体" w:eastAsia="黑体" w:hAnsi="黑体" w:cs="黑体"/>
          <w:sz w:val="32"/>
          <w:szCs w:val="32"/>
        </w:rPr>
        <w:t>：</w:t>
      </w:r>
    </w:p>
    <w:p w:rsidR="000A2CA9" w:rsidRPr="000A2CA9" w:rsidRDefault="000A2CA9" w:rsidP="00146860">
      <w:pPr>
        <w:pStyle w:val="af6"/>
        <w:spacing w:before="0" w:beforeAutospacing="0" w:after="0" w:afterAutospacing="0"/>
        <w:ind w:firstLineChars="200" w:firstLine="640"/>
        <w:rPr>
          <w:rFonts w:ascii="仿宋_GB2312" w:eastAsia="仿宋_GB2312" w:hAnsi="仿宋_GB2312" w:cs="仿宋_GB2312"/>
          <w:sz w:val="32"/>
        </w:rPr>
      </w:pPr>
      <w:r w:rsidRPr="000A2CA9">
        <w:rPr>
          <w:rFonts w:ascii="仿宋_GB2312" w:eastAsia="仿宋_GB2312" w:hAnsi="仿宋_GB2312" w:cs="仿宋_GB2312"/>
          <w:sz w:val="32"/>
        </w:rPr>
        <w:t>合同签订之后</w:t>
      </w:r>
      <w:r>
        <w:rPr>
          <w:rFonts w:ascii="仿宋_GB2312" w:eastAsia="仿宋_GB2312" w:hAnsi="仿宋_GB2312" w:cs="仿宋_GB2312" w:hint="eastAsia"/>
          <w:sz w:val="32"/>
        </w:rPr>
        <w:t>，</w:t>
      </w:r>
      <w:r w:rsidRPr="00A45301">
        <w:rPr>
          <w:rFonts w:ascii="仿宋_GB2312" w:eastAsia="仿宋_GB2312" w:hAnsi="仿宋_GB2312" w:cs="仿宋_GB2312"/>
          <w:sz w:val="32"/>
        </w:rPr>
        <w:t>乙方在</w:t>
      </w:r>
      <w:r w:rsidR="00167B5B" w:rsidRPr="00A45301">
        <w:rPr>
          <w:rFonts w:ascii="仿宋_GB2312" w:eastAsia="仿宋_GB2312" w:hAnsi="仿宋_GB2312" w:cs="仿宋_GB2312" w:hint="eastAsia"/>
          <w:sz w:val="32"/>
          <w:u w:val="single"/>
        </w:rPr>
        <w:t xml:space="preserve"> </w:t>
      </w:r>
      <w:r w:rsidR="00A45301">
        <w:rPr>
          <w:rFonts w:ascii="仿宋_GB2312" w:eastAsia="仿宋_GB2312" w:hAnsi="仿宋_GB2312" w:cs="仿宋_GB2312"/>
          <w:sz w:val="32"/>
          <w:u w:val="single"/>
        </w:rPr>
        <w:t xml:space="preserve">   </w:t>
      </w:r>
      <w:r w:rsidR="00A45301" w:rsidRPr="00A45301">
        <w:rPr>
          <w:rFonts w:ascii="仿宋_GB2312" w:eastAsia="仿宋_GB2312" w:hAnsi="仿宋_GB2312" w:cs="仿宋_GB2312"/>
          <w:sz w:val="32"/>
          <w:u w:val="single"/>
        </w:rPr>
        <w:t xml:space="preserve"> </w:t>
      </w:r>
      <w:r w:rsidR="00364E9A" w:rsidRPr="00A45301">
        <w:rPr>
          <w:rFonts w:ascii="仿宋_GB2312" w:eastAsia="仿宋_GB2312" w:hAnsi="仿宋_GB2312" w:cs="仿宋_GB2312" w:hint="eastAsia"/>
          <w:sz w:val="32"/>
        </w:rPr>
        <w:t>天</w:t>
      </w:r>
      <w:r w:rsidRPr="00A45301">
        <w:rPr>
          <w:rFonts w:ascii="仿宋_GB2312" w:eastAsia="仿宋_GB2312" w:hAnsi="仿宋_GB2312" w:cs="仿宋_GB2312"/>
          <w:sz w:val="32"/>
        </w:rPr>
        <w:t>内完成</w:t>
      </w:r>
      <w:r w:rsidR="00167B5B" w:rsidRPr="00A45301">
        <w:rPr>
          <w:rFonts w:ascii="仿宋_GB2312" w:eastAsia="仿宋_GB2312" w:hAnsi="仿宋_GB2312" w:cs="仿宋_GB2312" w:hint="eastAsia"/>
          <w:sz w:val="32"/>
          <w:szCs w:val="32"/>
        </w:rPr>
        <w:t>洛阳职业技术学院新校区二期项目供配电</w:t>
      </w:r>
      <w:r w:rsidR="00167B5B" w:rsidRPr="00A45301">
        <w:rPr>
          <w:rFonts w:ascii="仿宋_GB2312" w:eastAsia="仿宋_GB2312" w:hAnsi="仿宋_GB2312" w:cs="仿宋_GB2312"/>
          <w:sz w:val="32"/>
          <w:szCs w:val="32"/>
        </w:rPr>
        <w:t>工程可行性研究报告</w:t>
      </w:r>
      <w:r w:rsidR="00167B5B" w:rsidRPr="00A45301">
        <w:rPr>
          <w:rFonts w:ascii="仿宋_GB2312" w:eastAsia="仿宋_GB2312" w:hAnsi="仿宋_GB2312" w:cs="仿宋_GB2312" w:hint="eastAsia"/>
          <w:sz w:val="32"/>
          <w:szCs w:val="32"/>
        </w:rPr>
        <w:t>的</w:t>
      </w:r>
      <w:r w:rsidR="00167B5B" w:rsidRPr="00A45301">
        <w:rPr>
          <w:rFonts w:ascii="仿宋_GB2312" w:eastAsia="仿宋_GB2312" w:hAnsi="仿宋_GB2312" w:cs="仿宋_GB2312"/>
          <w:sz w:val="32"/>
          <w:szCs w:val="32"/>
        </w:rPr>
        <w:t>编制</w:t>
      </w:r>
      <w:r w:rsidRPr="00A45301">
        <w:rPr>
          <w:rFonts w:ascii="仿宋_GB2312" w:eastAsia="仿宋_GB2312" w:hAnsi="仿宋_GB2312" w:cs="仿宋_GB2312"/>
          <w:sz w:val="32"/>
        </w:rPr>
        <w:t>，</w:t>
      </w:r>
      <w:r w:rsidR="00FF7131" w:rsidRPr="00A45301">
        <w:rPr>
          <w:rFonts w:ascii="仿宋_GB2312" w:eastAsia="仿宋_GB2312" w:hAnsi="仿宋_GB2312" w:cs="仿宋_GB2312" w:hint="eastAsia"/>
          <w:sz w:val="32"/>
        </w:rPr>
        <w:t>报告</w:t>
      </w:r>
      <w:r w:rsidR="00641982" w:rsidRPr="00A45301">
        <w:rPr>
          <w:rFonts w:ascii="仿宋_GB2312" w:eastAsia="仿宋_GB2312" w:hAnsi="仿宋_GB2312" w:cs="仿宋_GB2312" w:hint="eastAsia"/>
          <w:sz w:val="32"/>
        </w:rPr>
        <w:t>成果</w:t>
      </w:r>
      <w:r w:rsidR="00641982" w:rsidRPr="00A45301">
        <w:rPr>
          <w:rFonts w:ascii="仿宋_GB2312" w:eastAsia="仿宋_GB2312" w:hAnsi="仿宋_GB2312" w:cs="仿宋_GB2312"/>
          <w:sz w:val="32"/>
        </w:rPr>
        <w:t>完成后</w:t>
      </w:r>
      <w:r w:rsidR="00A45301" w:rsidRPr="00A45301">
        <w:rPr>
          <w:rFonts w:ascii="仿宋_GB2312" w:eastAsia="仿宋_GB2312" w:hAnsi="仿宋_GB2312" w:cs="仿宋_GB2312" w:hint="eastAsia"/>
          <w:sz w:val="32"/>
          <w:u w:val="single"/>
        </w:rPr>
        <w:t xml:space="preserve">  </w:t>
      </w:r>
      <w:r w:rsidR="00A45301">
        <w:rPr>
          <w:rFonts w:ascii="仿宋_GB2312" w:eastAsia="仿宋_GB2312" w:hAnsi="仿宋_GB2312" w:cs="仿宋_GB2312"/>
          <w:sz w:val="32"/>
          <w:u w:val="single"/>
        </w:rPr>
        <w:t xml:space="preserve"> </w:t>
      </w:r>
      <w:r w:rsidR="00A45301" w:rsidRPr="00A45301">
        <w:rPr>
          <w:rFonts w:ascii="仿宋_GB2312" w:eastAsia="仿宋_GB2312" w:hAnsi="仿宋_GB2312" w:cs="仿宋_GB2312"/>
          <w:sz w:val="32"/>
          <w:u w:val="single"/>
        </w:rPr>
        <w:t xml:space="preserve">  </w:t>
      </w:r>
      <w:r w:rsidR="00364E9A" w:rsidRPr="00A45301">
        <w:rPr>
          <w:rFonts w:ascii="仿宋_GB2312" w:eastAsia="仿宋_GB2312" w:hAnsi="仿宋_GB2312" w:cs="仿宋_GB2312" w:hint="eastAsia"/>
          <w:sz w:val="32"/>
        </w:rPr>
        <w:t>天</w:t>
      </w:r>
      <w:r w:rsidR="00FF7131" w:rsidRPr="00A45301">
        <w:rPr>
          <w:rFonts w:ascii="仿宋_GB2312" w:eastAsia="仿宋_GB2312" w:hAnsi="仿宋_GB2312" w:cs="仿宋_GB2312" w:hint="eastAsia"/>
          <w:sz w:val="32"/>
        </w:rPr>
        <w:t>内</w:t>
      </w:r>
      <w:r w:rsidRPr="00A45301">
        <w:rPr>
          <w:rFonts w:ascii="仿宋_GB2312" w:eastAsia="仿宋_GB2312" w:hAnsi="仿宋_GB2312" w:cs="仿宋_GB2312"/>
          <w:sz w:val="32"/>
        </w:rPr>
        <w:t>完成</w:t>
      </w:r>
      <w:r w:rsidR="00FF7131" w:rsidRPr="00A45301">
        <w:rPr>
          <w:rFonts w:ascii="仿宋_GB2312" w:eastAsia="仿宋_GB2312" w:hAnsi="仿宋_GB2312" w:cs="仿宋_GB2312" w:hint="eastAsia"/>
          <w:sz w:val="32"/>
        </w:rPr>
        <w:t>评审</w:t>
      </w:r>
      <w:r w:rsidR="00641982" w:rsidRPr="00A45301">
        <w:rPr>
          <w:rFonts w:ascii="仿宋_GB2312" w:eastAsia="仿宋_GB2312" w:hAnsi="仿宋_GB2312" w:cs="仿宋_GB2312" w:hint="eastAsia"/>
          <w:sz w:val="32"/>
        </w:rPr>
        <w:t>工作</w:t>
      </w:r>
      <w:r w:rsidR="00FF7131" w:rsidRPr="00A45301">
        <w:rPr>
          <w:rFonts w:ascii="仿宋_GB2312" w:eastAsia="仿宋_GB2312" w:hAnsi="仿宋_GB2312" w:cs="仿宋_GB2312"/>
          <w:sz w:val="32"/>
        </w:rPr>
        <w:t>并</w:t>
      </w:r>
      <w:r w:rsidR="00641982" w:rsidRPr="00A45301">
        <w:rPr>
          <w:rFonts w:ascii="仿宋_GB2312" w:eastAsia="仿宋_GB2312" w:hAnsi="仿宋_GB2312" w:cs="仿宋_GB2312" w:hint="eastAsia"/>
          <w:sz w:val="32"/>
        </w:rPr>
        <w:t>提交</w:t>
      </w:r>
      <w:r w:rsidR="00641982" w:rsidRPr="00A45301">
        <w:rPr>
          <w:rFonts w:ascii="仿宋_GB2312" w:eastAsia="仿宋_GB2312" w:hAnsi="仿宋_GB2312" w:cs="仿宋_GB2312"/>
          <w:sz w:val="32"/>
        </w:rPr>
        <w:t>最终成果</w:t>
      </w:r>
      <w:r w:rsidRPr="000A2CA9">
        <w:rPr>
          <w:rFonts w:ascii="仿宋_GB2312" w:eastAsia="仿宋_GB2312" w:hAnsi="仿宋_GB2312" w:cs="仿宋_GB2312"/>
          <w:sz w:val="32"/>
        </w:rPr>
        <w:t>。</w:t>
      </w:r>
    </w:p>
    <w:p w:rsidR="00F91621" w:rsidRPr="00146860" w:rsidRDefault="00F91621" w:rsidP="00146860">
      <w:pPr>
        <w:ind w:firstLineChars="200" w:firstLine="440"/>
        <w:rPr>
          <w:rFonts w:eastAsia="宋体"/>
        </w:rPr>
      </w:pPr>
    </w:p>
    <w:p w:rsidR="008F2182" w:rsidRPr="00F51684" w:rsidRDefault="008F2182" w:rsidP="00146860">
      <w:p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</w:t>
      </w:r>
      <w:r>
        <w:rPr>
          <w:rFonts w:ascii="黑体" w:eastAsia="黑体" w:hAnsi="黑体" w:cs="黑体"/>
          <w:sz w:val="32"/>
          <w:szCs w:val="32"/>
        </w:rPr>
        <w:t>、</w:t>
      </w:r>
      <w:r>
        <w:rPr>
          <w:rFonts w:ascii="黑体" w:eastAsia="黑体" w:hAnsi="黑体" w:cs="黑体" w:hint="eastAsia"/>
          <w:sz w:val="32"/>
          <w:szCs w:val="32"/>
        </w:rPr>
        <w:t>成果要求</w:t>
      </w:r>
      <w:r>
        <w:rPr>
          <w:rFonts w:ascii="黑体" w:eastAsia="黑体" w:hAnsi="黑体" w:cs="黑体"/>
          <w:sz w:val="32"/>
          <w:szCs w:val="32"/>
        </w:rPr>
        <w:t>：</w:t>
      </w:r>
    </w:p>
    <w:p w:rsidR="008F2182" w:rsidRDefault="008F2182" w:rsidP="00146860">
      <w:pPr>
        <w:pStyle w:val="af6"/>
        <w:spacing w:before="0" w:beforeAutospacing="0" w:after="0" w:afterAutospacing="0"/>
        <w:ind w:firstLineChars="200" w:firstLine="640"/>
        <w:rPr>
          <w:rFonts w:ascii="仿宋_GB2312" w:eastAsia="仿宋_GB2312" w:hAnsi="仿宋_GB2312" w:cs="仿宋_GB2312"/>
          <w:sz w:val="32"/>
        </w:rPr>
      </w:pPr>
      <w:r w:rsidRPr="00146860">
        <w:rPr>
          <w:rFonts w:ascii="仿宋_GB2312" w:eastAsia="仿宋_GB2312" w:hAnsi="仿宋_GB2312" w:cs="仿宋_GB2312"/>
          <w:sz w:val="32"/>
        </w:rPr>
        <w:fldChar w:fldCharType="begin"/>
      </w:r>
      <w:r w:rsidRPr="00146860">
        <w:rPr>
          <w:rFonts w:ascii="仿宋_GB2312" w:eastAsia="仿宋_GB2312" w:hAnsi="仿宋_GB2312" w:cs="仿宋_GB2312"/>
          <w:sz w:val="32"/>
        </w:rPr>
        <w:instrText xml:space="preserve"> </w:instrText>
      </w:r>
      <w:r w:rsidRPr="00146860">
        <w:rPr>
          <w:rFonts w:ascii="仿宋_GB2312" w:eastAsia="仿宋_GB2312" w:hAnsi="仿宋_GB2312" w:cs="仿宋_GB2312" w:hint="eastAsia"/>
          <w:sz w:val="32"/>
        </w:rPr>
        <w:instrText>= 1 \* GB3</w:instrText>
      </w:r>
      <w:r w:rsidRPr="00146860">
        <w:rPr>
          <w:rFonts w:ascii="仿宋_GB2312" w:eastAsia="仿宋_GB2312" w:hAnsi="仿宋_GB2312" w:cs="仿宋_GB2312"/>
          <w:sz w:val="32"/>
        </w:rPr>
        <w:instrText xml:space="preserve"> </w:instrText>
      </w:r>
      <w:r w:rsidRPr="00146860">
        <w:rPr>
          <w:rFonts w:ascii="仿宋_GB2312" w:eastAsia="仿宋_GB2312" w:hAnsi="仿宋_GB2312" w:cs="仿宋_GB2312"/>
          <w:sz w:val="32"/>
        </w:rPr>
        <w:fldChar w:fldCharType="separate"/>
      </w:r>
      <w:r w:rsidRPr="00146860">
        <w:rPr>
          <w:rFonts w:ascii="仿宋_GB2312" w:eastAsia="仿宋_GB2312" w:hAnsi="仿宋_GB2312" w:cs="仿宋_GB2312" w:hint="eastAsia"/>
          <w:sz w:val="32"/>
        </w:rPr>
        <w:t>①</w:t>
      </w:r>
      <w:r w:rsidRPr="00146860">
        <w:rPr>
          <w:rFonts w:ascii="仿宋_GB2312" w:eastAsia="仿宋_GB2312" w:hAnsi="仿宋_GB2312" w:cs="仿宋_GB2312"/>
          <w:sz w:val="32"/>
        </w:rPr>
        <w:fldChar w:fldCharType="end"/>
      </w:r>
      <w:r>
        <w:rPr>
          <w:rFonts w:ascii="仿宋_GB2312" w:eastAsia="仿宋_GB2312" w:hAnsi="仿宋_GB2312" w:cs="仿宋_GB2312" w:hint="eastAsia"/>
          <w:sz w:val="32"/>
        </w:rPr>
        <w:t>评审通过</w:t>
      </w:r>
      <w:r>
        <w:rPr>
          <w:rFonts w:ascii="仿宋_GB2312" w:eastAsia="仿宋_GB2312" w:hAnsi="仿宋_GB2312" w:cs="仿宋_GB2312"/>
          <w:sz w:val="32"/>
        </w:rPr>
        <w:t>后</w:t>
      </w:r>
      <w:r>
        <w:rPr>
          <w:rFonts w:ascii="仿宋_GB2312" w:eastAsia="仿宋_GB2312" w:hAnsi="仿宋_GB2312" w:cs="仿宋_GB2312" w:hint="eastAsia"/>
          <w:sz w:val="32"/>
        </w:rPr>
        <w:t>的</w:t>
      </w:r>
      <w:r>
        <w:rPr>
          <w:rFonts w:ascii="仿宋_GB2312" w:eastAsia="仿宋_GB2312" w:hAnsi="仿宋_GB2312" w:cs="仿宋_GB2312"/>
          <w:sz w:val="32"/>
        </w:rPr>
        <w:t>可研报告八</w:t>
      </w:r>
      <w:r>
        <w:rPr>
          <w:rFonts w:ascii="仿宋_GB2312" w:eastAsia="仿宋_GB2312" w:hAnsi="仿宋_GB2312" w:cs="仿宋_GB2312" w:hint="eastAsia"/>
          <w:sz w:val="32"/>
        </w:rPr>
        <w:t>份</w:t>
      </w:r>
      <w:r>
        <w:rPr>
          <w:rFonts w:ascii="仿宋_GB2312" w:eastAsia="仿宋_GB2312" w:hAnsi="仿宋_GB2312" w:cs="仿宋_GB2312"/>
          <w:sz w:val="32"/>
        </w:rPr>
        <w:t>。</w:t>
      </w:r>
    </w:p>
    <w:p w:rsidR="008F2182" w:rsidRPr="00146860" w:rsidRDefault="008F2182" w:rsidP="00146860">
      <w:pPr>
        <w:pStyle w:val="af6"/>
        <w:spacing w:before="0" w:beforeAutospacing="0" w:after="0" w:afterAutospacing="0"/>
        <w:ind w:firstLineChars="200" w:firstLine="640"/>
        <w:rPr>
          <w:rFonts w:ascii="仿宋_GB2312" w:eastAsia="仿宋_GB2312" w:hAnsi="仿宋_GB2312" w:cs="仿宋_GB2312"/>
          <w:sz w:val="32"/>
        </w:rPr>
      </w:pPr>
      <w:r>
        <w:rPr>
          <w:rFonts w:ascii="仿宋_GB2312" w:eastAsia="仿宋_GB2312" w:hAnsi="仿宋_GB2312" w:cs="仿宋_GB2312"/>
          <w:sz w:val="32"/>
        </w:rPr>
        <w:fldChar w:fldCharType="begin"/>
      </w:r>
      <w:r>
        <w:rPr>
          <w:rFonts w:ascii="仿宋_GB2312" w:eastAsia="仿宋_GB2312" w:hAnsi="仿宋_GB2312" w:cs="仿宋_GB2312"/>
          <w:sz w:val="32"/>
        </w:rPr>
        <w:instrText xml:space="preserve"> </w:instrText>
      </w:r>
      <w:r>
        <w:rPr>
          <w:rFonts w:ascii="仿宋_GB2312" w:eastAsia="仿宋_GB2312" w:hAnsi="仿宋_GB2312" w:cs="仿宋_GB2312" w:hint="eastAsia"/>
          <w:sz w:val="32"/>
        </w:rPr>
        <w:instrText>= 2 \* GB3</w:instrText>
      </w:r>
      <w:r>
        <w:rPr>
          <w:rFonts w:ascii="仿宋_GB2312" w:eastAsia="仿宋_GB2312" w:hAnsi="仿宋_GB2312" w:cs="仿宋_GB2312"/>
          <w:sz w:val="32"/>
        </w:rPr>
        <w:instrText xml:space="preserve"> </w:instrText>
      </w:r>
      <w:r>
        <w:rPr>
          <w:rFonts w:ascii="仿宋_GB2312" w:eastAsia="仿宋_GB2312" w:hAnsi="仿宋_GB2312" w:cs="仿宋_GB2312"/>
          <w:sz w:val="32"/>
        </w:rPr>
        <w:fldChar w:fldCharType="separate"/>
      </w:r>
      <w:r>
        <w:rPr>
          <w:rFonts w:ascii="仿宋_GB2312" w:eastAsia="仿宋_GB2312" w:hAnsi="仿宋_GB2312" w:cs="仿宋_GB2312" w:hint="eastAsia"/>
          <w:sz w:val="32"/>
        </w:rPr>
        <w:t>②</w:t>
      </w:r>
      <w:r>
        <w:rPr>
          <w:rFonts w:ascii="仿宋_GB2312" w:eastAsia="仿宋_GB2312" w:hAnsi="仿宋_GB2312" w:cs="仿宋_GB2312"/>
          <w:sz w:val="32"/>
        </w:rPr>
        <w:fldChar w:fldCharType="end"/>
      </w:r>
      <w:r w:rsidR="00CE6046">
        <w:rPr>
          <w:rFonts w:ascii="仿宋_GB2312" w:eastAsia="仿宋_GB2312" w:hAnsi="仿宋_GB2312" w:cs="仿宋_GB2312" w:hint="eastAsia"/>
          <w:sz w:val="32"/>
        </w:rPr>
        <w:t>配合完成项目备案</w:t>
      </w:r>
      <w:r w:rsidR="00CE6046">
        <w:rPr>
          <w:rFonts w:ascii="仿宋_GB2312" w:eastAsia="仿宋_GB2312" w:hAnsi="仿宋_GB2312" w:cs="仿宋_GB2312"/>
          <w:sz w:val="32"/>
        </w:rPr>
        <w:t>及</w:t>
      </w:r>
      <w:r w:rsidR="00CE6046">
        <w:rPr>
          <w:rFonts w:ascii="仿宋_GB2312" w:eastAsia="仿宋_GB2312" w:hAnsi="仿宋_GB2312" w:cs="仿宋_GB2312" w:hint="eastAsia"/>
          <w:sz w:val="32"/>
        </w:rPr>
        <w:t>立项</w:t>
      </w:r>
      <w:r w:rsidR="00CE6046">
        <w:rPr>
          <w:rFonts w:ascii="仿宋_GB2312" w:eastAsia="仿宋_GB2312" w:hAnsi="仿宋_GB2312" w:cs="仿宋_GB2312"/>
          <w:sz w:val="32"/>
        </w:rPr>
        <w:t>。</w:t>
      </w:r>
    </w:p>
    <w:p w:rsidR="008F2182" w:rsidRPr="008F2182" w:rsidRDefault="008F2182" w:rsidP="00146860">
      <w:pPr>
        <w:ind w:firstLineChars="200" w:firstLine="440"/>
        <w:rPr>
          <w:rFonts w:eastAsia="宋体"/>
        </w:rPr>
      </w:pPr>
    </w:p>
    <w:p w:rsidR="00CE6046" w:rsidRDefault="00CE6046" w:rsidP="00146860">
      <w:pPr>
        <w:ind w:firstLineChars="200" w:firstLine="640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</w:t>
      </w:r>
      <w:r>
        <w:rPr>
          <w:rFonts w:ascii="黑体" w:eastAsia="黑体" w:hAnsi="黑体" w:cs="黑体"/>
          <w:sz w:val="32"/>
          <w:szCs w:val="32"/>
        </w:rPr>
        <w:t>、</w:t>
      </w:r>
      <w:r>
        <w:rPr>
          <w:rFonts w:ascii="黑体" w:eastAsia="黑体" w:hAnsi="黑体" w:cs="黑体" w:hint="eastAsia"/>
          <w:sz w:val="32"/>
          <w:szCs w:val="32"/>
        </w:rPr>
        <w:t>甲方责任</w:t>
      </w:r>
      <w:r>
        <w:rPr>
          <w:rFonts w:ascii="黑体" w:eastAsia="黑体" w:hAnsi="黑体" w:cs="黑体"/>
          <w:sz w:val="32"/>
          <w:szCs w:val="32"/>
        </w:rPr>
        <w:t>：</w:t>
      </w:r>
    </w:p>
    <w:p w:rsidR="00CE6046" w:rsidRPr="00CE6046" w:rsidRDefault="00CE6046" w:rsidP="00146860">
      <w:pPr>
        <w:pStyle w:val="af6"/>
        <w:spacing w:before="0" w:beforeAutospacing="0" w:after="0" w:afterAutospacing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CE6046">
        <w:rPr>
          <w:rFonts w:ascii="仿宋_GB2312" w:eastAsia="仿宋_GB2312" w:hAnsi="仿宋_GB2312" w:cs="仿宋_GB2312"/>
          <w:sz w:val="32"/>
          <w:szCs w:val="32"/>
        </w:rPr>
        <w:lastRenderedPageBreak/>
        <w:t>1、甲方应尊重乙方根据国家或行业相关标准、规定进行</w:t>
      </w:r>
      <w:r w:rsidR="00F651EF">
        <w:rPr>
          <w:rFonts w:ascii="仿宋_GB2312" w:eastAsia="仿宋_GB2312" w:hAnsi="仿宋_GB2312" w:cs="仿宋_GB2312" w:hint="eastAsia"/>
          <w:sz w:val="32"/>
          <w:szCs w:val="32"/>
        </w:rPr>
        <w:t>编制</w:t>
      </w:r>
      <w:r w:rsidRPr="00CE6046">
        <w:rPr>
          <w:rFonts w:ascii="仿宋_GB2312" w:eastAsia="仿宋_GB2312" w:hAnsi="仿宋_GB2312" w:cs="仿宋_GB2312"/>
          <w:sz w:val="32"/>
          <w:szCs w:val="32"/>
        </w:rPr>
        <w:t>工作的权利，不应提出与国家或行业标准、规定相抵触的要求；</w:t>
      </w:r>
    </w:p>
    <w:p w:rsidR="00CE6046" w:rsidRPr="00CE6046" w:rsidRDefault="00CE6046" w:rsidP="00146860">
      <w:pPr>
        <w:pStyle w:val="af6"/>
        <w:spacing w:before="0" w:beforeAutospacing="0" w:after="0" w:afterAutospacing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CE6046">
        <w:rPr>
          <w:rFonts w:ascii="仿宋_GB2312" w:eastAsia="仿宋_GB2312" w:hAnsi="仿宋_GB2312" w:cs="仿宋_GB2312"/>
          <w:sz w:val="32"/>
          <w:szCs w:val="32"/>
        </w:rPr>
        <w:t>2、甲方应在签订合同的同时向乙方提供开展设计工作所需的基本资料，并对提供资料的可靠性、真实性、合法性负责，如果甲方推迟提供或提供的资料不能满足设计要求，乙方则相应推迟设计进度；</w:t>
      </w:r>
    </w:p>
    <w:p w:rsidR="00CE6046" w:rsidRPr="00CE6046" w:rsidRDefault="00CE6046" w:rsidP="00146860">
      <w:pPr>
        <w:pStyle w:val="af6"/>
        <w:spacing w:before="0" w:beforeAutospacing="0" w:after="0" w:afterAutospacing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CE6046">
        <w:rPr>
          <w:rFonts w:ascii="仿宋_GB2312" w:eastAsia="仿宋_GB2312" w:hAnsi="仿宋_GB2312" w:cs="仿宋_GB2312"/>
          <w:sz w:val="32"/>
          <w:szCs w:val="32"/>
        </w:rPr>
        <w:t>3、维护乙方的</w:t>
      </w:r>
      <w:r w:rsidR="00F651EF">
        <w:rPr>
          <w:rFonts w:ascii="仿宋_GB2312" w:eastAsia="仿宋_GB2312" w:hAnsi="仿宋_GB2312" w:cs="仿宋_GB2312" w:hint="eastAsia"/>
          <w:sz w:val="32"/>
          <w:szCs w:val="32"/>
        </w:rPr>
        <w:t>编制</w:t>
      </w:r>
      <w:r w:rsidRPr="00CE6046">
        <w:rPr>
          <w:rFonts w:ascii="仿宋_GB2312" w:eastAsia="仿宋_GB2312" w:hAnsi="仿宋_GB2312" w:cs="仿宋_GB2312"/>
          <w:sz w:val="32"/>
          <w:szCs w:val="32"/>
        </w:rPr>
        <w:t>文件成果，不得擅自修改，不得转让给第三方使用；</w:t>
      </w:r>
    </w:p>
    <w:p w:rsidR="00CE6046" w:rsidRDefault="00CE6046" w:rsidP="00146860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CE6046">
        <w:rPr>
          <w:rFonts w:ascii="仿宋_GB2312" w:eastAsia="仿宋_GB2312" w:hAnsi="仿宋_GB2312" w:cs="仿宋_GB2312"/>
          <w:sz w:val="32"/>
          <w:szCs w:val="32"/>
        </w:rPr>
        <w:t>4、按合同规定如期支付</w:t>
      </w:r>
      <w:r w:rsidR="00F651EF">
        <w:rPr>
          <w:rFonts w:ascii="仿宋_GB2312" w:eastAsia="仿宋_GB2312" w:hAnsi="仿宋_GB2312" w:cs="仿宋_GB2312" w:hint="eastAsia"/>
          <w:sz w:val="32"/>
          <w:szCs w:val="32"/>
        </w:rPr>
        <w:t>编制</w:t>
      </w:r>
      <w:r w:rsidRPr="00CE6046">
        <w:rPr>
          <w:rFonts w:ascii="仿宋_GB2312" w:eastAsia="仿宋_GB2312" w:hAnsi="仿宋_GB2312" w:cs="仿宋_GB2312"/>
          <w:sz w:val="32"/>
          <w:szCs w:val="32"/>
        </w:rPr>
        <w:t>费</w:t>
      </w:r>
      <w:r w:rsidR="00F651EF">
        <w:rPr>
          <w:rFonts w:ascii="仿宋_GB2312" w:eastAsia="仿宋_GB2312" w:hAnsi="仿宋_GB2312" w:cs="仿宋_GB2312" w:hint="eastAsia"/>
          <w:sz w:val="32"/>
          <w:szCs w:val="32"/>
        </w:rPr>
        <w:t>用</w:t>
      </w:r>
      <w:r w:rsidRPr="00CE6046">
        <w:rPr>
          <w:rFonts w:ascii="仿宋_GB2312" w:eastAsia="仿宋_GB2312" w:hAnsi="仿宋_GB2312" w:cs="仿宋_GB2312"/>
          <w:sz w:val="32"/>
          <w:szCs w:val="32"/>
        </w:rPr>
        <w:t>。</w:t>
      </w:r>
    </w:p>
    <w:p w:rsidR="00146860" w:rsidRPr="00146860" w:rsidRDefault="00146860" w:rsidP="00146860">
      <w:pPr>
        <w:ind w:firstLineChars="200" w:firstLine="440"/>
        <w:rPr>
          <w:rFonts w:eastAsia="宋体"/>
        </w:rPr>
      </w:pPr>
    </w:p>
    <w:p w:rsidR="00CE6046" w:rsidRPr="00CE6046" w:rsidRDefault="00DF6E3D" w:rsidP="00146860">
      <w:pPr>
        <w:pStyle w:val="af6"/>
        <w:spacing w:before="0" w:beforeAutospacing="0" w:after="0" w:afterAutospacing="0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五</w:t>
      </w:r>
      <w:r w:rsidR="00CE6046" w:rsidRPr="00CE6046">
        <w:rPr>
          <w:rFonts w:ascii="黑体" w:eastAsia="黑体" w:hAnsi="黑体" w:cs="黑体"/>
          <w:sz w:val="32"/>
          <w:szCs w:val="32"/>
        </w:rPr>
        <w:t>、乙方责任：</w:t>
      </w:r>
    </w:p>
    <w:p w:rsidR="00CE6046" w:rsidRPr="00CE6046" w:rsidRDefault="00CE6046" w:rsidP="00146860">
      <w:pPr>
        <w:pStyle w:val="af6"/>
        <w:spacing w:before="0" w:beforeAutospacing="0" w:after="0" w:afterAutospacing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CE6046">
        <w:rPr>
          <w:rFonts w:ascii="仿宋_GB2312" w:eastAsia="仿宋_GB2312" w:hAnsi="仿宋_GB2312" w:cs="仿宋_GB2312"/>
          <w:sz w:val="32"/>
          <w:szCs w:val="32"/>
        </w:rPr>
        <w:t>1、按照本合同规定内容，根据国家和行业相关标准、规定和项目所在电力系统具体要求开展工作，并对</w:t>
      </w:r>
      <w:r w:rsidR="000B5CDF">
        <w:rPr>
          <w:rFonts w:ascii="仿宋_GB2312" w:eastAsia="仿宋_GB2312" w:hAnsi="仿宋_GB2312" w:cs="仿宋_GB2312" w:hint="eastAsia"/>
          <w:sz w:val="32"/>
          <w:szCs w:val="32"/>
        </w:rPr>
        <w:t>成果</w:t>
      </w:r>
      <w:r w:rsidRPr="00CE6046">
        <w:rPr>
          <w:rFonts w:ascii="仿宋_GB2312" w:eastAsia="仿宋_GB2312" w:hAnsi="仿宋_GB2312" w:cs="仿宋_GB2312"/>
          <w:sz w:val="32"/>
          <w:szCs w:val="32"/>
        </w:rPr>
        <w:t>质量负责；</w:t>
      </w:r>
    </w:p>
    <w:p w:rsidR="00CE6046" w:rsidRPr="00CE6046" w:rsidRDefault="00CE6046" w:rsidP="00146860">
      <w:pPr>
        <w:pStyle w:val="af6"/>
        <w:spacing w:before="0" w:beforeAutospacing="0" w:after="0" w:afterAutospacing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CE6046">
        <w:rPr>
          <w:rFonts w:ascii="仿宋_GB2312" w:eastAsia="仿宋_GB2312" w:hAnsi="仿宋_GB2312" w:cs="仿宋_GB2312"/>
          <w:sz w:val="32"/>
          <w:szCs w:val="32"/>
        </w:rPr>
        <w:t>2、对由甲方提供的基础资料，在未经甲方同意时，不得向任何第三方提供：</w:t>
      </w:r>
    </w:p>
    <w:p w:rsidR="00CE6046" w:rsidRDefault="00CE6046" w:rsidP="00146860">
      <w:pPr>
        <w:pStyle w:val="af6"/>
        <w:spacing w:before="0" w:beforeAutospacing="0" w:after="0" w:afterAutospacing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CE6046">
        <w:rPr>
          <w:rFonts w:ascii="仿宋_GB2312" w:eastAsia="仿宋_GB2312" w:hAnsi="仿宋_GB2312" w:cs="仿宋_GB2312"/>
          <w:sz w:val="32"/>
          <w:szCs w:val="32"/>
        </w:rPr>
        <w:t>3、按合同规定如期交付</w:t>
      </w:r>
      <w:r w:rsidR="000B5CDF">
        <w:rPr>
          <w:rFonts w:ascii="仿宋_GB2312" w:eastAsia="仿宋_GB2312" w:hAnsi="仿宋_GB2312" w:cs="仿宋_GB2312" w:hint="eastAsia"/>
          <w:sz w:val="32"/>
          <w:szCs w:val="32"/>
        </w:rPr>
        <w:t>成果</w:t>
      </w:r>
      <w:r w:rsidRPr="00CE6046">
        <w:rPr>
          <w:rFonts w:ascii="仿宋_GB2312" w:eastAsia="仿宋_GB2312" w:hAnsi="仿宋_GB2312" w:cs="仿宋_GB2312"/>
          <w:sz w:val="32"/>
          <w:szCs w:val="32"/>
        </w:rPr>
        <w:t>文件并负责</w:t>
      </w:r>
      <w:r w:rsidR="000B5CDF">
        <w:rPr>
          <w:rFonts w:ascii="仿宋_GB2312" w:eastAsia="仿宋_GB2312" w:hAnsi="仿宋_GB2312" w:cs="仿宋_GB2312" w:hint="eastAsia"/>
          <w:sz w:val="32"/>
          <w:szCs w:val="32"/>
        </w:rPr>
        <w:t>相关部门</w:t>
      </w:r>
      <w:r w:rsidRPr="00CE6046">
        <w:rPr>
          <w:rFonts w:ascii="仿宋_GB2312" w:eastAsia="仿宋_GB2312" w:hAnsi="仿宋_GB2312" w:cs="仿宋_GB2312"/>
          <w:sz w:val="32"/>
          <w:szCs w:val="32"/>
        </w:rPr>
        <w:t>评审通过，评审不通过乙方应无偿修改</w:t>
      </w:r>
      <w:r w:rsidR="000B5CDF">
        <w:rPr>
          <w:rFonts w:ascii="仿宋_GB2312" w:eastAsia="仿宋_GB2312" w:hAnsi="仿宋_GB2312" w:cs="仿宋_GB2312" w:hint="eastAsia"/>
          <w:sz w:val="32"/>
          <w:szCs w:val="32"/>
        </w:rPr>
        <w:t>编制成果</w:t>
      </w:r>
      <w:r w:rsidRPr="00CE6046">
        <w:rPr>
          <w:rFonts w:ascii="仿宋_GB2312" w:eastAsia="仿宋_GB2312" w:hAnsi="仿宋_GB2312" w:cs="仿宋_GB2312"/>
          <w:sz w:val="32"/>
          <w:szCs w:val="32"/>
        </w:rPr>
        <w:t>直至</w:t>
      </w:r>
      <w:r w:rsidR="000B5CDF">
        <w:rPr>
          <w:rFonts w:ascii="仿宋_GB2312" w:eastAsia="仿宋_GB2312" w:hAnsi="仿宋_GB2312" w:cs="仿宋_GB2312" w:hint="eastAsia"/>
          <w:sz w:val="32"/>
          <w:szCs w:val="32"/>
        </w:rPr>
        <w:t>评</w:t>
      </w:r>
      <w:r w:rsidR="000B5CDF">
        <w:rPr>
          <w:rFonts w:ascii="仿宋_GB2312" w:eastAsia="仿宋_GB2312" w:hAnsi="仿宋_GB2312" w:cs="仿宋_GB2312"/>
          <w:sz w:val="32"/>
          <w:szCs w:val="32"/>
        </w:rPr>
        <w:t>审</w:t>
      </w:r>
      <w:r w:rsidRPr="00CE6046">
        <w:rPr>
          <w:rFonts w:ascii="仿宋_GB2312" w:eastAsia="仿宋_GB2312" w:hAnsi="仿宋_GB2312" w:cs="仿宋_GB2312"/>
          <w:sz w:val="32"/>
          <w:szCs w:val="32"/>
        </w:rPr>
        <w:t>通过。</w:t>
      </w:r>
    </w:p>
    <w:p w:rsidR="00146860" w:rsidRPr="00146860" w:rsidRDefault="00146860" w:rsidP="00146860">
      <w:pPr>
        <w:ind w:firstLine="200"/>
        <w:rPr>
          <w:rFonts w:eastAsia="宋体"/>
        </w:rPr>
      </w:pPr>
    </w:p>
    <w:p w:rsidR="00CE6046" w:rsidRDefault="000B5CDF" w:rsidP="00146860">
      <w:p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六</w:t>
      </w:r>
      <w:r w:rsidRPr="00CE6046">
        <w:rPr>
          <w:rFonts w:ascii="黑体" w:eastAsia="黑体" w:hAnsi="黑体" w:cs="黑体"/>
          <w:sz w:val="32"/>
          <w:szCs w:val="32"/>
        </w:rPr>
        <w:t>、</w:t>
      </w:r>
      <w:r>
        <w:rPr>
          <w:rFonts w:ascii="黑体" w:eastAsia="黑体" w:hAnsi="黑体" w:cs="黑体" w:hint="eastAsia"/>
          <w:sz w:val="32"/>
          <w:szCs w:val="32"/>
        </w:rPr>
        <w:t>费用</w:t>
      </w:r>
      <w:r>
        <w:rPr>
          <w:rFonts w:ascii="黑体" w:eastAsia="黑体" w:hAnsi="黑体" w:cs="黑体"/>
          <w:sz w:val="32"/>
          <w:szCs w:val="32"/>
        </w:rPr>
        <w:t>及支付方式</w:t>
      </w:r>
      <w:r w:rsidRPr="00CE6046">
        <w:rPr>
          <w:rFonts w:ascii="黑体" w:eastAsia="黑体" w:hAnsi="黑体" w:cs="黑体"/>
          <w:sz w:val="32"/>
          <w:szCs w:val="32"/>
        </w:rPr>
        <w:t>：</w:t>
      </w:r>
    </w:p>
    <w:p w:rsidR="00F24E76" w:rsidRDefault="00F24E76" w:rsidP="00146860">
      <w:pPr>
        <w:pStyle w:val="af6"/>
        <w:spacing w:before="0" w:beforeAutospacing="0" w:after="0" w:afterAutospacing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1、编制</w:t>
      </w:r>
      <w:r>
        <w:rPr>
          <w:rFonts w:ascii="仿宋_GB2312" w:eastAsia="仿宋_GB2312" w:hAnsi="仿宋_GB2312" w:cs="仿宋_GB2312"/>
          <w:sz w:val="32"/>
          <w:szCs w:val="32"/>
        </w:rPr>
        <w:t>费用：</w:t>
      </w:r>
    </w:p>
    <w:p w:rsidR="00262B29" w:rsidRPr="00F24E76" w:rsidRDefault="00262B29" w:rsidP="00146860">
      <w:pPr>
        <w:pStyle w:val="af6"/>
        <w:spacing w:before="0" w:beforeAutospacing="0" w:after="0" w:afterAutospacing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F24E76">
        <w:rPr>
          <w:rFonts w:ascii="仿宋_GB2312" w:eastAsia="仿宋_GB2312" w:hAnsi="仿宋_GB2312" w:cs="仿宋_GB2312"/>
          <w:sz w:val="32"/>
          <w:szCs w:val="32"/>
        </w:rPr>
        <w:t>本工程的</w:t>
      </w:r>
      <w:r w:rsidR="00F24E76">
        <w:rPr>
          <w:rFonts w:ascii="仿宋_GB2312" w:eastAsia="仿宋_GB2312" w:hAnsi="仿宋_GB2312" w:cs="仿宋_GB2312" w:hint="eastAsia"/>
          <w:sz w:val="32"/>
          <w:szCs w:val="32"/>
        </w:rPr>
        <w:t>编制</w:t>
      </w:r>
      <w:r w:rsidRPr="00F24E76">
        <w:rPr>
          <w:rFonts w:ascii="仿宋_GB2312" w:eastAsia="仿宋_GB2312" w:hAnsi="仿宋_GB2312" w:cs="仿宋_GB2312"/>
          <w:sz w:val="32"/>
          <w:szCs w:val="32"/>
        </w:rPr>
        <w:t>费用为：</w:t>
      </w:r>
      <w:r w:rsidRPr="00F24E76">
        <w:rPr>
          <w:rFonts w:ascii="Calibri" w:eastAsia="仿宋_GB2312" w:hAnsi="Calibri" w:cs="Calibri"/>
          <w:sz w:val="32"/>
          <w:szCs w:val="32"/>
        </w:rPr>
        <w:t>¥</w:t>
      </w:r>
      <w:r w:rsidR="00F24E76"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 </w:t>
      </w:r>
      <w:r w:rsidRPr="00F24E76">
        <w:rPr>
          <w:rFonts w:ascii="仿宋_GB2312" w:eastAsia="仿宋_GB2312" w:hAnsi="仿宋_GB2312" w:cs="仿宋_GB2312"/>
          <w:sz w:val="32"/>
          <w:szCs w:val="32"/>
        </w:rPr>
        <w:t>元(人民币大写：</w:t>
      </w:r>
      <w:r w:rsidR="00F24E76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</w:t>
      </w:r>
      <w:r w:rsidR="00F24E76"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</w:t>
      </w:r>
      <w:r w:rsidRPr="00F24E76">
        <w:rPr>
          <w:rFonts w:ascii="仿宋_GB2312" w:eastAsia="仿宋_GB2312" w:hAnsi="仿宋_GB2312" w:cs="仿宋_GB2312"/>
          <w:sz w:val="32"/>
          <w:szCs w:val="32"/>
        </w:rPr>
        <w:t>元整)。含税。</w:t>
      </w:r>
      <w:r w:rsidR="00F24E76">
        <w:rPr>
          <w:rFonts w:ascii="仿宋_GB2312" w:eastAsia="仿宋_GB2312" w:hAnsi="仿宋_GB2312" w:cs="仿宋_GB2312" w:hint="eastAsia"/>
          <w:sz w:val="32"/>
          <w:szCs w:val="32"/>
        </w:rPr>
        <w:t>以上费用</w:t>
      </w:r>
      <w:r w:rsidR="007D754A">
        <w:rPr>
          <w:rFonts w:ascii="仿宋_GB2312" w:eastAsia="仿宋_GB2312" w:hAnsi="仿宋_GB2312" w:cs="仿宋_GB2312" w:hint="eastAsia"/>
          <w:sz w:val="32"/>
          <w:szCs w:val="32"/>
        </w:rPr>
        <w:t>为</w:t>
      </w:r>
      <w:r w:rsidR="007D754A">
        <w:rPr>
          <w:rFonts w:ascii="仿宋_GB2312" w:eastAsia="仿宋_GB2312" w:hAnsi="仿宋_GB2312" w:cs="仿宋_GB2312" w:hint="eastAsia"/>
          <w:sz w:val="32"/>
          <w:szCs w:val="32"/>
        </w:rPr>
        <w:t>包含</w:t>
      </w:r>
      <w:r w:rsidR="007D754A">
        <w:rPr>
          <w:rFonts w:ascii="仿宋_GB2312" w:eastAsia="仿宋_GB2312" w:hAnsi="仿宋_GB2312" w:cs="仿宋_GB2312"/>
          <w:sz w:val="32"/>
          <w:szCs w:val="32"/>
        </w:rPr>
        <w:t>评审费在内的</w:t>
      </w:r>
      <w:r w:rsidR="00F24E76">
        <w:rPr>
          <w:rFonts w:ascii="仿宋_GB2312" w:eastAsia="仿宋_GB2312" w:hAnsi="仿宋_GB2312" w:cs="仿宋_GB2312" w:hint="eastAsia"/>
          <w:sz w:val="32"/>
          <w:szCs w:val="32"/>
        </w:rPr>
        <w:t>乙方完成本合同规定的全部义务所需的费用总计，合同履行过程中乙方不得要求增加。</w:t>
      </w:r>
    </w:p>
    <w:p w:rsidR="00262B29" w:rsidRPr="00F24E76" w:rsidRDefault="00262B29" w:rsidP="00146860">
      <w:pPr>
        <w:pStyle w:val="af6"/>
        <w:spacing w:before="0" w:beforeAutospacing="0" w:after="0" w:afterAutospacing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F24E76">
        <w:rPr>
          <w:rFonts w:ascii="仿宋_GB2312" w:eastAsia="仿宋_GB2312" w:hAnsi="仿宋_GB2312" w:cs="仿宋_GB2312"/>
          <w:sz w:val="32"/>
          <w:szCs w:val="32"/>
        </w:rPr>
        <w:t>2、支付方式：</w:t>
      </w:r>
    </w:p>
    <w:p w:rsidR="002E7724" w:rsidRDefault="002E7724" w:rsidP="00146860">
      <w:pPr>
        <w:pStyle w:val="af6"/>
        <w:spacing w:before="0" w:beforeAutospacing="0" w:after="0" w:afterAutospacing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本合同服务费以转账方式支付，乙方完成可研报告编制</w:t>
      </w:r>
      <w:r>
        <w:rPr>
          <w:rFonts w:ascii="仿宋_GB2312" w:eastAsia="仿宋_GB2312" w:hAnsi="仿宋_GB2312" w:cs="仿宋_GB2312"/>
          <w:sz w:val="32"/>
          <w:szCs w:val="32"/>
        </w:rPr>
        <w:t>并通过评审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 w:rsidR="005A696D">
        <w:rPr>
          <w:rFonts w:ascii="仿宋_GB2312" w:eastAsia="仿宋_GB2312" w:hAnsi="仿宋_GB2312" w:cs="仿宋_GB2312" w:hint="eastAsia"/>
          <w:sz w:val="32"/>
          <w:szCs w:val="32"/>
        </w:rPr>
        <w:t>项目完成</w:t>
      </w:r>
      <w:r w:rsidR="005A696D">
        <w:rPr>
          <w:rFonts w:ascii="仿宋_GB2312" w:eastAsia="仿宋_GB2312" w:hAnsi="仿宋_GB2312" w:cs="仿宋_GB2312"/>
          <w:sz w:val="32"/>
          <w:szCs w:val="32"/>
        </w:rPr>
        <w:t>立项、备案</w:t>
      </w:r>
      <w:r>
        <w:rPr>
          <w:rFonts w:ascii="仿宋_GB2312" w:eastAsia="仿宋_GB2312" w:hAnsi="仿宋_GB2312" w:cs="仿宋_GB2312"/>
          <w:sz w:val="32"/>
          <w:szCs w:val="32"/>
        </w:rPr>
        <w:t>后，</w:t>
      </w:r>
      <w:r>
        <w:rPr>
          <w:rFonts w:ascii="仿宋_GB2312" w:eastAsia="仿宋_GB2312" w:hAnsi="仿宋_GB2312" w:cs="仿宋_GB2312" w:hint="eastAsia"/>
          <w:sz w:val="32"/>
          <w:szCs w:val="32"/>
        </w:rPr>
        <w:t>通知乙方开具等值真实合规有效发票；报告、发票核对无误后，一次性支付全部服务费用到合同约定的乙方账户。</w:t>
      </w:r>
    </w:p>
    <w:p w:rsidR="00F91621" w:rsidRDefault="00432E56" w:rsidP="00146860">
      <w:pPr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3.乙方收款账户基本信息为：</w:t>
      </w:r>
    </w:p>
    <w:p w:rsidR="00F91621" w:rsidRDefault="00432E56" w:rsidP="00146860">
      <w:pPr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账户名称：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</w:t>
      </w:r>
    </w:p>
    <w:p w:rsidR="00F91621" w:rsidRDefault="00432E56" w:rsidP="00146860">
      <w:pPr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开户行：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</w:t>
      </w:r>
    </w:p>
    <w:p w:rsidR="00F91621" w:rsidRDefault="00432E56" w:rsidP="00146860">
      <w:pPr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账号：</w:t>
      </w:r>
    </w:p>
    <w:p w:rsidR="00F91621" w:rsidRDefault="00432E56" w:rsidP="00146860">
      <w:pPr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</w:t>
      </w:r>
      <w:r>
        <w:rPr>
          <w:rFonts w:ascii="仿宋_GB2312" w:eastAsia="仿宋_GB2312" w:hAnsi="仿宋_GB2312" w:cs="仿宋_GB2312"/>
          <w:sz w:val="32"/>
          <w:szCs w:val="32"/>
        </w:rPr>
        <w:t>.</w:t>
      </w:r>
      <w:r>
        <w:rPr>
          <w:rFonts w:ascii="仿宋_GB2312" w:eastAsia="仿宋_GB2312" w:hAnsi="仿宋_GB2312" w:cs="仿宋_GB2312" w:hint="eastAsia"/>
          <w:sz w:val="32"/>
          <w:szCs w:val="32"/>
        </w:rPr>
        <w:t>若甲方放假、财政封账等因素暂时无法支付的，付款期限顺延，不属于违约。</w:t>
      </w:r>
    </w:p>
    <w:p w:rsidR="00146860" w:rsidRPr="00146860" w:rsidRDefault="00146860" w:rsidP="00146860">
      <w:pPr>
        <w:ind w:firstLine="200"/>
        <w:rPr>
          <w:rFonts w:eastAsia="宋体"/>
        </w:rPr>
      </w:pPr>
    </w:p>
    <w:p w:rsidR="005D54E4" w:rsidRDefault="00BE6F4C" w:rsidP="005D54E4">
      <w:p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七</w:t>
      </w:r>
      <w:r w:rsidR="00321B65" w:rsidRPr="00CE6046">
        <w:rPr>
          <w:rFonts w:ascii="黑体" w:eastAsia="黑体" w:hAnsi="黑体" w:cs="黑体"/>
          <w:sz w:val="32"/>
          <w:szCs w:val="32"/>
        </w:rPr>
        <w:t>、</w:t>
      </w:r>
      <w:r w:rsidR="00321B65" w:rsidRPr="00321B65">
        <w:rPr>
          <w:rFonts w:ascii="黑体" w:eastAsia="黑体" w:hAnsi="黑体" w:cs="黑体" w:hint="eastAsia"/>
          <w:sz w:val="32"/>
          <w:szCs w:val="32"/>
        </w:rPr>
        <w:t>违约责任：</w:t>
      </w:r>
    </w:p>
    <w:p w:rsidR="005D54E4" w:rsidRDefault="00321B65" w:rsidP="005D54E4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321B65">
        <w:rPr>
          <w:rFonts w:ascii="仿宋_GB2312" w:eastAsia="仿宋_GB2312" w:hAnsi="仿宋_GB2312" w:cs="仿宋_GB2312"/>
          <w:sz w:val="32"/>
          <w:szCs w:val="32"/>
        </w:rPr>
        <w:t>1、因甲方计划变更，提供资料不准确不及时等造成设计返工、</w:t>
      </w:r>
      <w:r w:rsidR="00C75221">
        <w:rPr>
          <w:rFonts w:ascii="仿宋_GB2312" w:eastAsia="仿宋_GB2312" w:hAnsi="仿宋_GB2312" w:cs="仿宋_GB2312" w:hint="eastAsia"/>
          <w:sz w:val="32"/>
          <w:szCs w:val="32"/>
        </w:rPr>
        <w:t>报告</w:t>
      </w:r>
      <w:r w:rsidR="00C75221">
        <w:rPr>
          <w:rFonts w:ascii="仿宋_GB2312" w:eastAsia="仿宋_GB2312" w:hAnsi="仿宋_GB2312" w:cs="仿宋_GB2312"/>
          <w:sz w:val="32"/>
          <w:szCs w:val="32"/>
        </w:rPr>
        <w:t>编制</w:t>
      </w:r>
      <w:r w:rsidR="005D54E4">
        <w:rPr>
          <w:rFonts w:ascii="仿宋_GB2312" w:eastAsia="仿宋_GB2312" w:hAnsi="仿宋_GB2312" w:cs="仿宋_GB2312"/>
          <w:sz w:val="32"/>
          <w:szCs w:val="32"/>
        </w:rPr>
        <w:t>修改时，甲方应按实际消耗工作量增付乙方费用</w:t>
      </w:r>
      <w:r w:rsidR="005D54E4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5D54E4" w:rsidRDefault="00321B65" w:rsidP="005D54E4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321B65">
        <w:rPr>
          <w:rFonts w:ascii="仿宋_GB2312" w:eastAsia="仿宋_GB2312" w:hAnsi="仿宋_GB2312" w:cs="仿宋_GB2312"/>
          <w:sz w:val="32"/>
          <w:szCs w:val="32"/>
        </w:rPr>
        <w:t>2、甲方未按合同规定的金额和时间向乙方支付合同价款属甲方违约，每推迟一天，甲方应按照合同金额5%向乙方支付违约金。</w:t>
      </w:r>
    </w:p>
    <w:p w:rsidR="005D54E4" w:rsidRDefault="00321B65" w:rsidP="005D54E4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321B65">
        <w:rPr>
          <w:rFonts w:ascii="仿宋_GB2312" w:eastAsia="仿宋_GB2312" w:hAnsi="仿宋_GB2312" w:cs="仿宋_GB2312"/>
          <w:sz w:val="32"/>
          <w:szCs w:val="32"/>
        </w:rPr>
        <w:t>3、乙方</w:t>
      </w:r>
      <w:r w:rsidR="00C75221">
        <w:rPr>
          <w:rFonts w:ascii="仿宋_GB2312" w:eastAsia="仿宋_GB2312" w:hAnsi="仿宋_GB2312" w:cs="仿宋_GB2312" w:hint="eastAsia"/>
          <w:sz w:val="32"/>
          <w:szCs w:val="32"/>
        </w:rPr>
        <w:t>编制的</w:t>
      </w:r>
      <w:r w:rsidR="00C75221">
        <w:rPr>
          <w:rFonts w:ascii="仿宋_GB2312" w:eastAsia="仿宋_GB2312" w:hAnsi="仿宋_GB2312" w:cs="仿宋_GB2312"/>
          <w:sz w:val="32"/>
          <w:szCs w:val="32"/>
        </w:rPr>
        <w:t>可研报告</w:t>
      </w:r>
      <w:r w:rsidRPr="00321B65">
        <w:rPr>
          <w:rFonts w:ascii="仿宋_GB2312" w:eastAsia="仿宋_GB2312" w:hAnsi="仿宋_GB2312" w:cs="仿宋_GB2312"/>
          <w:sz w:val="32"/>
          <w:szCs w:val="32"/>
        </w:rPr>
        <w:t>经</w:t>
      </w:r>
      <w:r w:rsidR="009D0A0C">
        <w:rPr>
          <w:rFonts w:ascii="仿宋_GB2312" w:eastAsia="仿宋_GB2312" w:hAnsi="仿宋_GB2312" w:cs="仿宋_GB2312" w:hint="eastAsia"/>
          <w:sz w:val="32"/>
          <w:szCs w:val="32"/>
        </w:rPr>
        <w:t>评审</w:t>
      </w:r>
      <w:r w:rsidRPr="00321B65">
        <w:rPr>
          <w:rFonts w:ascii="仿宋_GB2312" w:eastAsia="仿宋_GB2312" w:hAnsi="仿宋_GB2312" w:cs="仿宋_GB2312"/>
          <w:sz w:val="32"/>
          <w:szCs w:val="32"/>
        </w:rPr>
        <w:t>，如需修改，乙方应无偿修改</w:t>
      </w:r>
      <w:r w:rsidR="009D0A0C">
        <w:rPr>
          <w:rFonts w:ascii="仿宋_GB2312" w:eastAsia="仿宋_GB2312" w:hAnsi="仿宋_GB2312" w:cs="仿宋_GB2312" w:hint="eastAsia"/>
          <w:sz w:val="32"/>
          <w:szCs w:val="32"/>
        </w:rPr>
        <w:t>至符合</w:t>
      </w:r>
      <w:r w:rsidR="009D0A0C">
        <w:rPr>
          <w:rFonts w:ascii="仿宋_GB2312" w:eastAsia="仿宋_GB2312" w:hAnsi="仿宋_GB2312" w:cs="仿宋_GB2312"/>
          <w:sz w:val="32"/>
          <w:szCs w:val="32"/>
        </w:rPr>
        <w:t>立项要求</w:t>
      </w:r>
      <w:r w:rsidRPr="00321B65">
        <w:rPr>
          <w:rFonts w:ascii="仿宋_GB2312" w:eastAsia="仿宋_GB2312" w:hAnsi="仿宋_GB2312" w:cs="仿宋_GB2312"/>
          <w:sz w:val="32"/>
          <w:szCs w:val="32"/>
        </w:rPr>
        <w:t>。</w:t>
      </w:r>
    </w:p>
    <w:p w:rsidR="00321B65" w:rsidRPr="005D54E4" w:rsidRDefault="00321B65" w:rsidP="005D54E4">
      <w:pPr>
        <w:ind w:firstLineChars="200" w:firstLine="640"/>
        <w:rPr>
          <w:rFonts w:ascii="黑体" w:eastAsia="黑体" w:hAnsi="黑体" w:cs="黑体"/>
          <w:sz w:val="32"/>
          <w:szCs w:val="32"/>
        </w:rPr>
      </w:pPr>
      <w:r w:rsidRPr="00321B65">
        <w:rPr>
          <w:rFonts w:ascii="仿宋_GB2312" w:eastAsia="仿宋_GB2312" w:hAnsi="仿宋_GB2312" w:cs="仿宋_GB2312"/>
          <w:sz w:val="32"/>
          <w:szCs w:val="32"/>
        </w:rPr>
        <w:t>4、乙方未按双方规定的时间向甲方交付</w:t>
      </w:r>
      <w:r w:rsidR="00C75221">
        <w:rPr>
          <w:rFonts w:ascii="仿宋_GB2312" w:eastAsia="仿宋_GB2312" w:hAnsi="仿宋_GB2312" w:cs="仿宋_GB2312" w:hint="eastAsia"/>
          <w:sz w:val="32"/>
          <w:szCs w:val="32"/>
        </w:rPr>
        <w:t>编制成果</w:t>
      </w:r>
      <w:r w:rsidRPr="00321B65">
        <w:rPr>
          <w:rFonts w:ascii="仿宋_GB2312" w:eastAsia="仿宋_GB2312" w:hAnsi="仿宋_GB2312" w:cs="仿宋_GB2312"/>
          <w:sz w:val="32"/>
          <w:szCs w:val="32"/>
        </w:rPr>
        <w:t>属乙方违约，每推迟</w:t>
      </w:r>
      <w:r w:rsidRPr="00321B65">
        <w:rPr>
          <w:rFonts w:ascii="仿宋_GB2312" w:eastAsia="仿宋_GB2312" w:hAnsi="仿宋_GB2312" w:cs="仿宋_GB2312" w:hint="eastAsia"/>
          <w:sz w:val="32"/>
          <w:szCs w:val="32"/>
        </w:rPr>
        <w:t>一天，乙方应按照合同金额</w:t>
      </w:r>
      <w:r w:rsidRPr="00321B65">
        <w:rPr>
          <w:rFonts w:ascii="仿宋_GB2312" w:eastAsia="仿宋_GB2312" w:hAnsi="仿宋_GB2312" w:cs="仿宋_GB2312"/>
          <w:sz w:val="32"/>
          <w:szCs w:val="32"/>
        </w:rPr>
        <w:t>5%</w:t>
      </w:r>
      <w:r w:rsidRPr="00321B65">
        <w:rPr>
          <w:rFonts w:ascii="仿宋_GB2312" w:eastAsia="仿宋_GB2312" w:hAnsi="仿宋_GB2312" w:cs="仿宋_GB2312" w:hint="eastAsia"/>
          <w:sz w:val="32"/>
          <w:szCs w:val="32"/>
        </w:rPr>
        <w:t>向甲方支付违约金。</w:t>
      </w:r>
    </w:p>
    <w:p w:rsidR="005D54E4" w:rsidRDefault="005D54E4" w:rsidP="002B3D71">
      <w:pPr>
        <w:pStyle w:val="af6"/>
        <w:spacing w:before="0" w:beforeAutospacing="0" w:after="0" w:afterAutospacing="0"/>
        <w:ind w:firstLineChars="200" w:firstLine="640"/>
      </w:pPr>
      <w:r>
        <w:rPr>
          <w:rFonts w:ascii="黑体" w:eastAsia="黑体" w:hAnsi="黑体" w:cs="黑体" w:hint="eastAsia"/>
          <w:sz w:val="32"/>
          <w:szCs w:val="32"/>
        </w:rPr>
        <w:t>八</w:t>
      </w:r>
      <w:r w:rsidR="00C75221" w:rsidRPr="00CE6046">
        <w:rPr>
          <w:rFonts w:ascii="黑体" w:eastAsia="黑体" w:hAnsi="黑体" w:cs="黑体"/>
          <w:sz w:val="32"/>
          <w:szCs w:val="32"/>
        </w:rPr>
        <w:t>、</w:t>
      </w:r>
      <w:r w:rsidR="00C75221" w:rsidRPr="00C75221">
        <w:rPr>
          <w:rFonts w:ascii="黑体" w:eastAsia="黑体" w:hAnsi="黑体" w:cs="黑体"/>
          <w:sz w:val="32"/>
          <w:szCs w:val="32"/>
        </w:rPr>
        <w:t>解决争议的方法：</w:t>
      </w:r>
    </w:p>
    <w:p w:rsidR="00C75221" w:rsidRPr="005D54E4" w:rsidRDefault="00C75221" w:rsidP="002B3D71">
      <w:pPr>
        <w:pStyle w:val="af6"/>
        <w:spacing w:before="0" w:beforeAutospacing="0" w:after="0" w:afterAutospacing="0"/>
        <w:ind w:firstLineChars="200" w:firstLine="640"/>
      </w:pPr>
      <w:r w:rsidRPr="00C75221">
        <w:rPr>
          <w:rFonts w:ascii="仿宋_GB2312" w:eastAsia="仿宋_GB2312" w:hAnsi="仿宋_GB2312" w:cs="仿宋_GB2312"/>
          <w:sz w:val="32"/>
          <w:szCs w:val="32"/>
        </w:rPr>
        <w:t>当甲、乙双方因合同发生争议时，双方应通过友好协商解决。协商不成，双方均可向甲方所在地人民法院提起诉讼。</w:t>
      </w:r>
    </w:p>
    <w:p w:rsidR="00146860" w:rsidRPr="00146860" w:rsidRDefault="00146860" w:rsidP="002B3D71">
      <w:pPr>
        <w:ind w:firstLineChars="200" w:firstLine="440"/>
        <w:rPr>
          <w:rFonts w:eastAsia="宋体"/>
        </w:rPr>
      </w:pPr>
    </w:p>
    <w:p w:rsidR="00321B65" w:rsidRDefault="005D54E4" w:rsidP="002B3D71">
      <w:pPr>
        <w:pStyle w:val="Heading1"/>
        <w:ind w:firstLineChars="200" w:firstLine="640"/>
        <w:rPr>
          <w:rFonts w:ascii="微软雅黑" w:eastAsia="微软雅黑" w:hAnsi="微软雅黑" w:cs="微软雅黑"/>
        </w:rPr>
      </w:pPr>
      <w:r>
        <w:rPr>
          <w:rFonts w:ascii="黑体" w:eastAsia="黑体" w:hAnsi="黑体" w:cs="黑体" w:hint="eastAsia"/>
          <w:sz w:val="32"/>
        </w:rPr>
        <w:t>九</w:t>
      </w:r>
      <w:r w:rsidR="00146860" w:rsidRPr="00CE6046">
        <w:rPr>
          <w:rFonts w:ascii="黑体" w:eastAsia="黑体" w:hAnsi="黑体" w:cs="黑体"/>
          <w:sz w:val="32"/>
        </w:rPr>
        <w:t>、</w:t>
      </w:r>
      <w:r w:rsidR="00146860">
        <w:rPr>
          <w:rFonts w:ascii="黑体" w:eastAsia="黑体" w:hAnsi="黑体" w:cs="黑体" w:hint="eastAsia"/>
          <w:sz w:val="32"/>
        </w:rPr>
        <w:t>附则</w:t>
      </w:r>
      <w:r w:rsidR="00146860" w:rsidRPr="00C75221">
        <w:rPr>
          <w:rFonts w:ascii="黑体" w:eastAsia="黑体" w:hAnsi="黑体" w:cs="黑体"/>
          <w:sz w:val="32"/>
        </w:rPr>
        <w:t>：</w:t>
      </w:r>
    </w:p>
    <w:p w:rsidR="00F91621" w:rsidRDefault="00432E56" w:rsidP="005D54E4">
      <w:pPr>
        <w:pStyle w:val="af6"/>
        <w:spacing w:before="0" w:beforeAutospacing="0" w:after="0" w:afterAutospacing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1.本协议未尽事宜，双方应当及时协商并共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同签订补充协议，补充协议与本协议具同等法律效力。</w:t>
      </w:r>
    </w:p>
    <w:p w:rsidR="00146860" w:rsidRPr="00146860" w:rsidRDefault="009D0A0C" w:rsidP="005D54E4">
      <w:pPr>
        <w:pStyle w:val="af6"/>
        <w:spacing w:before="0" w:beforeAutospacing="0" w:after="0" w:afterAutospacing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2</w:t>
      </w:r>
      <w:r w:rsidR="00146860" w:rsidRPr="00146860">
        <w:rPr>
          <w:rFonts w:ascii="仿宋_GB2312" w:eastAsia="仿宋_GB2312" w:hAnsi="仿宋_GB2312" w:cs="仿宋_GB2312" w:hint="eastAsia"/>
          <w:sz w:val="32"/>
          <w:szCs w:val="32"/>
        </w:rPr>
        <w:t>.本合同经双方签字盖章之日起生效，交付编制成果文件、双方结清费用工程完工后终止。</w:t>
      </w:r>
    </w:p>
    <w:p w:rsidR="00F91621" w:rsidRDefault="009D0A0C" w:rsidP="005D54E4">
      <w:pPr>
        <w:pStyle w:val="af6"/>
        <w:spacing w:before="0" w:beforeAutospacing="0" w:after="0" w:afterAutospacing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3</w:t>
      </w:r>
      <w:r w:rsidR="00432E56">
        <w:rPr>
          <w:rFonts w:ascii="仿宋_GB2312" w:eastAsia="仿宋_GB2312" w:hAnsi="仿宋_GB2312" w:cs="仿宋_GB2312" w:hint="eastAsia"/>
          <w:sz w:val="32"/>
          <w:szCs w:val="32"/>
        </w:rPr>
        <w:t>.本</w:t>
      </w:r>
      <w:r w:rsidR="00146860">
        <w:rPr>
          <w:rFonts w:ascii="仿宋_GB2312" w:eastAsia="仿宋_GB2312" w:hAnsi="仿宋_GB2312" w:cs="仿宋_GB2312" w:hint="eastAsia"/>
          <w:sz w:val="32"/>
          <w:szCs w:val="32"/>
        </w:rPr>
        <w:t>合同</w:t>
      </w:r>
      <w:r w:rsidR="00432E56">
        <w:rPr>
          <w:rFonts w:ascii="仿宋_GB2312" w:eastAsia="仿宋_GB2312" w:hAnsi="仿宋_GB2312" w:cs="仿宋_GB2312" w:hint="eastAsia"/>
          <w:sz w:val="32"/>
          <w:szCs w:val="32"/>
        </w:rPr>
        <w:t>一式</w:t>
      </w:r>
      <w:r w:rsidR="00432E56" w:rsidRPr="00146860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 w:rsidR="00146860" w:rsidRPr="00146860">
        <w:rPr>
          <w:rFonts w:ascii="仿宋_GB2312" w:eastAsia="仿宋_GB2312" w:hAnsi="仿宋_GB2312" w:cs="仿宋_GB2312" w:hint="eastAsia"/>
          <w:sz w:val="32"/>
          <w:szCs w:val="32"/>
        </w:rPr>
        <w:t>捌</w:t>
      </w:r>
      <w:r w:rsidR="00432E56" w:rsidRPr="00146860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 w:rsidR="00432E56">
        <w:rPr>
          <w:rFonts w:ascii="仿宋_GB2312" w:eastAsia="仿宋_GB2312" w:hAnsi="仿宋_GB2312" w:cs="仿宋_GB2312" w:hint="eastAsia"/>
          <w:sz w:val="32"/>
          <w:szCs w:val="32"/>
        </w:rPr>
        <w:t>份，双方签字盖章后生效。甲方持</w:t>
      </w:r>
      <w:r w:rsidR="00432E56" w:rsidRPr="00146860">
        <w:rPr>
          <w:rFonts w:ascii="仿宋_GB2312" w:eastAsia="仿宋_GB2312" w:hAnsi="仿宋_GB2312" w:cs="仿宋_GB2312" w:hint="eastAsia"/>
          <w:sz w:val="32"/>
          <w:szCs w:val="32"/>
        </w:rPr>
        <w:t xml:space="preserve"> 五 </w:t>
      </w:r>
      <w:r w:rsidR="00432E56">
        <w:rPr>
          <w:rFonts w:ascii="仿宋_GB2312" w:eastAsia="仿宋_GB2312" w:hAnsi="仿宋_GB2312" w:cs="仿宋_GB2312" w:hint="eastAsia"/>
          <w:sz w:val="32"/>
          <w:szCs w:val="32"/>
        </w:rPr>
        <w:t>份，乙方执</w:t>
      </w:r>
      <w:r w:rsidR="00432E56" w:rsidRPr="00146860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 w:rsidR="00146860" w:rsidRPr="00146860">
        <w:rPr>
          <w:rFonts w:ascii="仿宋_GB2312" w:eastAsia="仿宋_GB2312" w:hAnsi="仿宋_GB2312" w:cs="仿宋_GB2312" w:hint="eastAsia"/>
          <w:sz w:val="32"/>
          <w:szCs w:val="32"/>
        </w:rPr>
        <w:t>叁</w:t>
      </w:r>
      <w:r w:rsidR="00432E56" w:rsidRPr="00146860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 w:rsidR="00432E56">
        <w:rPr>
          <w:rFonts w:ascii="仿宋_GB2312" w:eastAsia="仿宋_GB2312" w:hAnsi="仿宋_GB2312" w:cs="仿宋_GB2312" w:hint="eastAsia"/>
          <w:sz w:val="32"/>
          <w:szCs w:val="32"/>
        </w:rPr>
        <w:t>份，具同等法律效力。</w:t>
      </w:r>
    </w:p>
    <w:p w:rsidR="00F91621" w:rsidRDefault="00432E56" w:rsidP="005D54E4">
      <w:pPr>
        <w:pStyle w:val="af6"/>
        <w:spacing w:before="0" w:beforeAutospacing="0" w:after="0" w:afterAutospacing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（以下无正文，为签署页。）</w:t>
      </w:r>
    </w:p>
    <w:p w:rsidR="00F138B2" w:rsidRDefault="00F138B2" w:rsidP="00146860">
      <w:pPr>
        <w:pStyle w:val="af6"/>
        <w:spacing w:before="0" w:beforeAutospacing="0" w:after="0" w:afterAutospacing="0"/>
        <w:ind w:firstLine="200"/>
        <w:rPr>
          <w:rFonts w:ascii="仿宋_GB2312" w:eastAsia="仿宋_GB2312" w:hAnsi="仿宋_GB2312" w:cs="仿宋_GB2312"/>
          <w:sz w:val="32"/>
          <w:szCs w:val="32"/>
        </w:rPr>
      </w:pPr>
    </w:p>
    <w:tbl>
      <w:tblPr>
        <w:tblpPr w:leftFromText="180" w:rightFromText="180" w:vertAnchor="text" w:horzAnchor="page" w:tblpX="1412" w:tblpY="743"/>
        <w:tblOverlap w:val="never"/>
        <w:tblW w:w="9020" w:type="dxa"/>
        <w:tblLayout w:type="fixed"/>
        <w:tblLook w:val="04A0" w:firstRow="1" w:lastRow="0" w:firstColumn="1" w:lastColumn="0" w:noHBand="0" w:noVBand="1"/>
      </w:tblPr>
      <w:tblGrid>
        <w:gridCol w:w="4389"/>
        <w:gridCol w:w="407"/>
        <w:gridCol w:w="4224"/>
      </w:tblGrid>
      <w:tr w:rsidR="00F91621">
        <w:trPr>
          <w:trHeight w:val="959"/>
        </w:trPr>
        <w:tc>
          <w:tcPr>
            <w:tcW w:w="4389" w:type="dxa"/>
          </w:tcPr>
          <w:p w:rsidR="00F91621" w:rsidRDefault="00F91621">
            <w:pPr>
              <w:snapToGrid w:val="0"/>
              <w:spacing w:after="200" w:line="300" w:lineRule="auto"/>
              <w:ind w:left="840" w:hangingChars="300" w:hanging="840"/>
              <w:rPr>
                <w:rFonts w:ascii="宋体" w:eastAsia="宋体" w:hAnsi="宋体"/>
                <w:sz w:val="28"/>
                <w:szCs w:val="28"/>
              </w:rPr>
            </w:pPr>
          </w:p>
          <w:p w:rsidR="00F91621" w:rsidRDefault="00432E56">
            <w:pPr>
              <w:snapToGrid w:val="0"/>
              <w:spacing w:after="200" w:line="300" w:lineRule="auto"/>
              <w:ind w:left="840" w:hangingChars="300" w:hanging="840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/>
                <w:sz w:val="28"/>
                <w:szCs w:val="28"/>
              </w:rPr>
              <w:t>甲方：</w:t>
            </w:r>
          </w:p>
        </w:tc>
        <w:tc>
          <w:tcPr>
            <w:tcW w:w="407" w:type="dxa"/>
          </w:tcPr>
          <w:p w:rsidR="00F91621" w:rsidRDefault="00F91621">
            <w:pPr>
              <w:snapToGrid w:val="0"/>
              <w:spacing w:after="200" w:line="300" w:lineRule="auto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4224" w:type="dxa"/>
          </w:tcPr>
          <w:p w:rsidR="00F91621" w:rsidRDefault="00F91621">
            <w:pPr>
              <w:spacing w:after="200" w:line="300" w:lineRule="auto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  <w:p w:rsidR="00F91621" w:rsidRDefault="00432E56">
            <w:pPr>
              <w:spacing w:after="200" w:line="300" w:lineRule="auto"/>
              <w:jc w:val="both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/>
                <w:sz w:val="28"/>
                <w:szCs w:val="28"/>
              </w:rPr>
              <w:t>乙方：</w:t>
            </w:r>
          </w:p>
        </w:tc>
      </w:tr>
      <w:tr w:rsidR="00F91621">
        <w:trPr>
          <w:trHeight w:val="959"/>
        </w:trPr>
        <w:tc>
          <w:tcPr>
            <w:tcW w:w="4389" w:type="dxa"/>
          </w:tcPr>
          <w:p w:rsidR="00F91621" w:rsidRDefault="00432E56">
            <w:pPr>
              <w:spacing w:after="200" w:line="300" w:lineRule="auto"/>
              <w:jc w:val="both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/>
                <w:sz w:val="28"/>
                <w:szCs w:val="28"/>
              </w:rPr>
              <w:t>甲方代表（签字）：</w:t>
            </w:r>
          </w:p>
          <w:p w:rsidR="00F91621" w:rsidRDefault="00F91621">
            <w:pPr>
              <w:spacing w:after="200" w:line="300" w:lineRule="auto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  <w:p w:rsidR="00F91621" w:rsidRDefault="00432E56">
            <w:pPr>
              <w:spacing w:after="200" w:line="300" w:lineRule="auto"/>
              <w:jc w:val="both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 xml:space="preserve">日期：    年   月    日             </w:t>
            </w:r>
          </w:p>
        </w:tc>
        <w:tc>
          <w:tcPr>
            <w:tcW w:w="407" w:type="dxa"/>
          </w:tcPr>
          <w:p w:rsidR="00F91621" w:rsidRDefault="00F91621">
            <w:pPr>
              <w:snapToGrid w:val="0"/>
              <w:spacing w:after="200" w:line="300" w:lineRule="auto"/>
              <w:rPr>
                <w:rFonts w:ascii="仿宋_GB2312" w:eastAsia="仿宋_GB2312" w:hAnsi="仿宋_GB2312"/>
                <w:sz w:val="28"/>
                <w:szCs w:val="28"/>
              </w:rPr>
            </w:pPr>
          </w:p>
          <w:p w:rsidR="00F91621" w:rsidRDefault="00F91621">
            <w:pPr>
              <w:snapToGrid w:val="0"/>
              <w:spacing w:after="200" w:line="300" w:lineRule="auto"/>
              <w:rPr>
                <w:rFonts w:ascii="仿宋_GB2312" w:eastAsia="仿宋_GB2312" w:hAnsi="仿宋_GB2312"/>
                <w:sz w:val="28"/>
                <w:szCs w:val="28"/>
              </w:rPr>
            </w:pPr>
          </w:p>
          <w:p w:rsidR="00F91621" w:rsidRDefault="00F91621">
            <w:pPr>
              <w:snapToGrid w:val="0"/>
              <w:spacing w:after="200" w:line="300" w:lineRule="auto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4224" w:type="dxa"/>
          </w:tcPr>
          <w:p w:rsidR="00F91621" w:rsidRDefault="00432E56">
            <w:pPr>
              <w:spacing w:after="200" w:line="300" w:lineRule="auto"/>
              <w:jc w:val="both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/>
                <w:sz w:val="28"/>
                <w:szCs w:val="28"/>
              </w:rPr>
              <w:t>乙方代表（签字）：</w:t>
            </w:r>
          </w:p>
          <w:p w:rsidR="00F91621" w:rsidRDefault="00F91621">
            <w:pPr>
              <w:spacing w:after="200" w:line="300" w:lineRule="auto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  <w:p w:rsidR="00F91621" w:rsidRDefault="00432E56">
            <w:pPr>
              <w:spacing w:after="200" w:line="300" w:lineRule="auto"/>
              <w:jc w:val="both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 xml:space="preserve">日期：  年    月     日   </w:t>
            </w:r>
          </w:p>
        </w:tc>
      </w:tr>
      <w:tr w:rsidR="00F91621">
        <w:trPr>
          <w:trHeight w:val="959"/>
        </w:trPr>
        <w:tc>
          <w:tcPr>
            <w:tcW w:w="4389" w:type="dxa"/>
          </w:tcPr>
          <w:p w:rsidR="00F91621" w:rsidRDefault="00F91621">
            <w:pPr>
              <w:spacing w:after="200" w:line="300" w:lineRule="auto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407" w:type="dxa"/>
          </w:tcPr>
          <w:p w:rsidR="00F91621" w:rsidRDefault="00F91621">
            <w:pPr>
              <w:snapToGrid w:val="0"/>
              <w:spacing w:after="200" w:line="300" w:lineRule="auto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4224" w:type="dxa"/>
          </w:tcPr>
          <w:p w:rsidR="00F91621" w:rsidRDefault="00F91621">
            <w:pPr>
              <w:spacing w:after="200" w:line="300" w:lineRule="auto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</w:tr>
    </w:tbl>
    <w:p w:rsidR="00F91621" w:rsidRDefault="00F91621">
      <w:pPr>
        <w:snapToGrid w:val="0"/>
        <w:spacing w:after="200" w:line="220" w:lineRule="atLeast"/>
        <w:rPr>
          <w:rFonts w:ascii="微软雅黑" w:eastAsia="微软雅黑" w:hAnsi="微软雅黑"/>
          <w:sz w:val="24"/>
          <w:szCs w:val="24"/>
        </w:rPr>
      </w:pPr>
    </w:p>
    <w:sectPr w:rsidR="00F91621">
      <w:footerReference w:type="default" r:id="rId7"/>
      <w:pgSz w:w="11906" w:h="16838"/>
      <w:pgMar w:top="1928" w:right="1474" w:bottom="2041" w:left="1418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190C" w:rsidRDefault="00D0190C">
      <w:r>
        <w:separator/>
      </w:r>
    </w:p>
  </w:endnote>
  <w:endnote w:type="continuationSeparator" w:id="0">
    <w:p w:rsidR="00D0190C" w:rsidRDefault="00D019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微软雅黑"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方正粗黑宋简体"/>
    <w:charset w:val="86"/>
    <w:family w:val="script"/>
    <w:pitch w:val="default"/>
    <w:sig w:usb0="00000001" w:usb1="08000000" w:usb2="0000000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Malgun Gothic">
    <w:charset w:val="81"/>
    <w:family w:val="swiss"/>
    <w:pitch w:val="variable"/>
    <w:sig w:usb0="900002AF" w:usb1="09D77CFB" w:usb2="00000012" w:usb3="00000000" w:csb0="00080001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91621" w:rsidRDefault="00432E56">
    <w:pPr>
      <w:pStyle w:val="a7"/>
      <w:snapToGrid w:val="0"/>
      <w:spacing w:after="200"/>
      <w:jc w:val="center"/>
    </w:pPr>
    <w:r>
      <w:fldChar w:fldCharType="begin"/>
    </w:r>
    <w:r>
      <w:instrText>PAGE  \* MERGEFORMAT</w:instrText>
    </w:r>
    <w:r>
      <w:fldChar w:fldCharType="separate"/>
    </w:r>
    <w:r w:rsidR="002B3D71">
      <w:rPr>
        <w:noProof/>
      </w:rPr>
      <w:t>5</w:t>
    </w:r>
    <w:r>
      <w:fldChar w:fldCharType="end"/>
    </w:r>
  </w:p>
  <w:p w:rsidR="00F91621" w:rsidRDefault="00F91621">
    <w:pPr>
      <w:pStyle w:val="a7"/>
      <w:snapToGrid w:val="0"/>
      <w:spacing w:after="20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190C" w:rsidRDefault="00D0190C">
      <w:r>
        <w:separator/>
      </w:r>
    </w:p>
  </w:footnote>
  <w:footnote w:type="continuationSeparator" w:id="0">
    <w:p w:rsidR="00D0190C" w:rsidRDefault="00D019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2651A3"/>
    <w:multiLevelType w:val="hybridMultilevel"/>
    <w:tmpl w:val="302EBA08"/>
    <w:lvl w:ilvl="0" w:tplc="B0D0C15A">
      <w:start w:val="1"/>
      <w:numFmt w:val="japaneseCounting"/>
      <w:lvlText w:val="第%1条"/>
      <w:lvlJc w:val="left"/>
      <w:pPr>
        <w:ind w:left="1975" w:hanging="1125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QxMThlNDkxZmM5ODE1ZTU2MWViYTA4ZDczNTJiNTcifQ=="/>
  </w:docVars>
  <w:rsids>
    <w:rsidRoot w:val="007D20AC"/>
    <w:rsid w:val="0003165D"/>
    <w:rsid w:val="00085967"/>
    <w:rsid w:val="000A2CA9"/>
    <w:rsid w:val="000A759C"/>
    <w:rsid w:val="000B5CDF"/>
    <w:rsid w:val="00146860"/>
    <w:rsid w:val="00166329"/>
    <w:rsid w:val="00167B5B"/>
    <w:rsid w:val="001F2C76"/>
    <w:rsid w:val="00212C2B"/>
    <w:rsid w:val="00262B29"/>
    <w:rsid w:val="00266C02"/>
    <w:rsid w:val="00294D4B"/>
    <w:rsid w:val="002B3D71"/>
    <w:rsid w:val="002D7A1F"/>
    <w:rsid w:val="002E7724"/>
    <w:rsid w:val="00321B65"/>
    <w:rsid w:val="00364E9A"/>
    <w:rsid w:val="003C1C9D"/>
    <w:rsid w:val="004244CA"/>
    <w:rsid w:val="00427CB1"/>
    <w:rsid w:val="00432E56"/>
    <w:rsid w:val="00455C52"/>
    <w:rsid w:val="00476C9E"/>
    <w:rsid w:val="004F102F"/>
    <w:rsid w:val="005131C0"/>
    <w:rsid w:val="005328AA"/>
    <w:rsid w:val="005376F2"/>
    <w:rsid w:val="005A696D"/>
    <w:rsid w:val="005D54E4"/>
    <w:rsid w:val="0060671F"/>
    <w:rsid w:val="006177AA"/>
    <w:rsid w:val="00641982"/>
    <w:rsid w:val="00673C14"/>
    <w:rsid w:val="007D20AC"/>
    <w:rsid w:val="007D754A"/>
    <w:rsid w:val="00800917"/>
    <w:rsid w:val="00800BBC"/>
    <w:rsid w:val="00814577"/>
    <w:rsid w:val="00816744"/>
    <w:rsid w:val="00834158"/>
    <w:rsid w:val="00857B19"/>
    <w:rsid w:val="008F2182"/>
    <w:rsid w:val="009D0A0C"/>
    <w:rsid w:val="00A45301"/>
    <w:rsid w:val="00A9788A"/>
    <w:rsid w:val="00BA59C4"/>
    <w:rsid w:val="00BC41EF"/>
    <w:rsid w:val="00BD1709"/>
    <w:rsid w:val="00BE6F4C"/>
    <w:rsid w:val="00C55F35"/>
    <w:rsid w:val="00C6795A"/>
    <w:rsid w:val="00C75221"/>
    <w:rsid w:val="00CE41B3"/>
    <w:rsid w:val="00CE6046"/>
    <w:rsid w:val="00D0190C"/>
    <w:rsid w:val="00D81120"/>
    <w:rsid w:val="00DF6E3D"/>
    <w:rsid w:val="00DF7A00"/>
    <w:rsid w:val="00E025B0"/>
    <w:rsid w:val="00E42B65"/>
    <w:rsid w:val="00EB7639"/>
    <w:rsid w:val="00F138B2"/>
    <w:rsid w:val="00F24E76"/>
    <w:rsid w:val="00F3246B"/>
    <w:rsid w:val="00F51684"/>
    <w:rsid w:val="00F651EF"/>
    <w:rsid w:val="00F91621"/>
    <w:rsid w:val="00FF7131"/>
    <w:rsid w:val="076703EE"/>
    <w:rsid w:val="0A095B6F"/>
    <w:rsid w:val="11177FBC"/>
    <w:rsid w:val="11887A11"/>
    <w:rsid w:val="1BDA08B3"/>
    <w:rsid w:val="1FAC454B"/>
    <w:rsid w:val="22F37DD6"/>
    <w:rsid w:val="24C456A8"/>
    <w:rsid w:val="253241A6"/>
    <w:rsid w:val="26F356F3"/>
    <w:rsid w:val="2DFC3DFB"/>
    <w:rsid w:val="36B22EE5"/>
    <w:rsid w:val="383235C2"/>
    <w:rsid w:val="40255295"/>
    <w:rsid w:val="47927AC1"/>
    <w:rsid w:val="4A637A72"/>
    <w:rsid w:val="4FE70564"/>
    <w:rsid w:val="50370AF9"/>
    <w:rsid w:val="54F823D2"/>
    <w:rsid w:val="63A968DA"/>
    <w:rsid w:val="65402D32"/>
    <w:rsid w:val="76A11B7D"/>
    <w:rsid w:val="7BE35EE2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0C6BBE5"/>
  <w15:docId w15:val="{1BD01CE3-7A31-46F4-A893-77AD04712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7" w:qFormat="1"/>
    <w:lsdException w:name="heading 2" w:uiPriority="8" w:qFormat="1"/>
    <w:lsdException w:name="heading 3" w:uiPriority="9" w:qFormat="1"/>
    <w:lsdException w:name="heading 4" w:uiPriority="10" w:qFormat="1"/>
    <w:lsdException w:name="heading 5" w:uiPriority="11" w:qFormat="1"/>
    <w:lsdException w:name="heading 6" w:uiPriority="12" w:qFormat="1"/>
    <w:lsdException w:name="heading 7" w:uiPriority="13" w:qFormat="1"/>
    <w:lsdException w:name="heading 8" w:uiPriority="14" w:qFormat="1"/>
    <w:lsdException w:name="heading 9" w:uiPriority="15" w:qFormat="1"/>
    <w:lsdException w:name="toc 1" w:uiPriority="28" w:unhideWhenUsed="1" w:qFormat="1"/>
    <w:lsdException w:name="toc 2" w:uiPriority="29" w:unhideWhenUsed="1" w:qFormat="1"/>
    <w:lsdException w:name="toc 3" w:uiPriority="30" w:unhideWhenUsed="1" w:qFormat="1"/>
    <w:lsdException w:name="toc 4" w:uiPriority="31" w:unhideWhenUsed="1" w:qFormat="1"/>
    <w:lsdException w:name="toc 5" w:uiPriority="32" w:unhideWhenUsed="1" w:qFormat="1"/>
    <w:lsdException w:name="toc 6" w:uiPriority="33" w:unhideWhenUsed="1" w:qFormat="1"/>
    <w:lsdException w:name="toc 7" w:uiPriority="34" w:unhideWhenUsed="1" w:qFormat="1"/>
    <w:lsdException w:name="toc 8" w:uiPriority="35" w:unhideWhenUsed="1" w:qFormat="1"/>
    <w:lsdException w:name="toc 9" w:uiPriority="36" w:unhideWhenUsed="1" w:qFormat="1"/>
    <w:lsdException w:name="annotation text" w:unhideWhenUsed="1" w:qFormat="1"/>
    <w:lsdException w:name="header" w:unhideWhenUsed="1" w:qFormat="1"/>
    <w:lsdException w:name="footer" w:unhideWhenUsed="1" w:qFormat="1"/>
    <w:lsdException w:name="caption" w:semiHidden="1" w:unhideWhenUsed="1" w:qFormat="1"/>
    <w:lsdException w:name="annotation reference" w:unhideWhenUsed="1" w:qFormat="1"/>
    <w:lsdException w:name="Title" w:uiPriority="6" w:qFormat="1"/>
    <w:lsdException w:name="Default Paragraph Font" w:semiHidden="1" w:uiPriority="1" w:unhideWhenUsed="1"/>
    <w:lsdException w:name="Subtitle" w:uiPriority="16" w:qFormat="1"/>
    <w:lsdException w:name="Strong" w:uiPriority="20" w:qFormat="1"/>
    <w:lsdException w:name="Emphasis" w:uiPriority="18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/>
    <w:lsdException w:name="annotation subject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Theme" w:semiHidden="1" w:unhideWhenUsed="1"/>
    <w:lsdException w:name="Placeholder Text" w:semiHidden="1" w:uiPriority="99"/>
    <w:lsdException w:name="No Spacing" w:uiPriority="5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26" w:qFormat="1"/>
    <w:lsdException w:name="Quote" w:uiPriority="21" w:qFormat="1"/>
    <w:lsdException w:name="Intense Quote" w:uiPriority="22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Heading1"/>
    <w:uiPriority w:val="1"/>
    <w:qFormat/>
    <w:rPr>
      <w:rFonts w:ascii="Tahoma" w:eastAsia="Tahoma" w:hAnsi="Tahoma" w:cstheme="minorBidi"/>
      <w:sz w:val="22"/>
      <w:szCs w:val="22"/>
    </w:rPr>
  </w:style>
  <w:style w:type="paragraph" w:styleId="1">
    <w:name w:val="heading 1"/>
    <w:next w:val="a"/>
    <w:uiPriority w:val="7"/>
    <w:qFormat/>
    <w:pPr>
      <w:jc w:val="both"/>
      <w:outlineLvl w:val="0"/>
    </w:pPr>
    <w:rPr>
      <w:rFonts w:eastAsia="微软雅黑" w:cstheme="minorBidi"/>
      <w:sz w:val="28"/>
      <w:szCs w:val="28"/>
    </w:rPr>
  </w:style>
  <w:style w:type="paragraph" w:styleId="2">
    <w:name w:val="heading 2"/>
    <w:next w:val="a"/>
    <w:uiPriority w:val="8"/>
    <w:qFormat/>
    <w:pPr>
      <w:jc w:val="both"/>
      <w:outlineLvl w:val="1"/>
    </w:pPr>
    <w:rPr>
      <w:rFonts w:eastAsia="微软雅黑" w:cstheme="minorBidi"/>
      <w:sz w:val="21"/>
      <w:szCs w:val="21"/>
    </w:rPr>
  </w:style>
  <w:style w:type="paragraph" w:styleId="3">
    <w:name w:val="heading 3"/>
    <w:next w:val="a"/>
    <w:uiPriority w:val="9"/>
    <w:qFormat/>
    <w:pPr>
      <w:ind w:left="1000" w:hanging="400"/>
      <w:jc w:val="both"/>
      <w:outlineLvl w:val="2"/>
    </w:pPr>
    <w:rPr>
      <w:rFonts w:eastAsia="微软雅黑" w:cstheme="minorBidi"/>
      <w:sz w:val="21"/>
      <w:szCs w:val="21"/>
    </w:rPr>
  </w:style>
  <w:style w:type="paragraph" w:styleId="4">
    <w:name w:val="heading 4"/>
    <w:next w:val="a"/>
    <w:uiPriority w:val="10"/>
    <w:qFormat/>
    <w:pPr>
      <w:ind w:left="1200" w:hanging="400"/>
      <w:jc w:val="both"/>
      <w:outlineLvl w:val="3"/>
    </w:pPr>
    <w:rPr>
      <w:rFonts w:eastAsia="微软雅黑" w:cstheme="minorBidi"/>
      <w:b/>
      <w:sz w:val="21"/>
      <w:szCs w:val="21"/>
    </w:rPr>
  </w:style>
  <w:style w:type="paragraph" w:styleId="5">
    <w:name w:val="heading 5"/>
    <w:next w:val="a"/>
    <w:uiPriority w:val="11"/>
    <w:qFormat/>
    <w:pPr>
      <w:ind w:left="1400" w:hanging="400"/>
      <w:jc w:val="both"/>
      <w:outlineLvl w:val="4"/>
    </w:pPr>
    <w:rPr>
      <w:rFonts w:eastAsia="微软雅黑" w:cstheme="minorBidi"/>
      <w:sz w:val="21"/>
      <w:szCs w:val="21"/>
    </w:rPr>
  </w:style>
  <w:style w:type="paragraph" w:styleId="6">
    <w:name w:val="heading 6"/>
    <w:next w:val="a"/>
    <w:uiPriority w:val="12"/>
    <w:qFormat/>
    <w:pPr>
      <w:ind w:left="1600" w:hanging="400"/>
      <w:jc w:val="both"/>
      <w:outlineLvl w:val="5"/>
    </w:pPr>
    <w:rPr>
      <w:rFonts w:eastAsia="微软雅黑" w:cstheme="minorBidi"/>
      <w:b/>
      <w:sz w:val="21"/>
      <w:szCs w:val="21"/>
    </w:rPr>
  </w:style>
  <w:style w:type="paragraph" w:styleId="7">
    <w:name w:val="heading 7"/>
    <w:next w:val="a"/>
    <w:uiPriority w:val="13"/>
    <w:qFormat/>
    <w:pPr>
      <w:ind w:left="1800" w:hanging="400"/>
      <w:jc w:val="both"/>
      <w:outlineLvl w:val="6"/>
    </w:pPr>
    <w:rPr>
      <w:rFonts w:eastAsia="微软雅黑" w:cstheme="minorBidi"/>
      <w:sz w:val="21"/>
      <w:szCs w:val="21"/>
    </w:rPr>
  </w:style>
  <w:style w:type="paragraph" w:styleId="8">
    <w:name w:val="heading 8"/>
    <w:next w:val="a"/>
    <w:uiPriority w:val="14"/>
    <w:qFormat/>
    <w:pPr>
      <w:ind w:left="2000" w:hanging="400"/>
      <w:jc w:val="both"/>
      <w:outlineLvl w:val="7"/>
    </w:pPr>
    <w:rPr>
      <w:rFonts w:eastAsia="微软雅黑" w:cstheme="minorBidi"/>
      <w:sz w:val="21"/>
      <w:szCs w:val="21"/>
    </w:rPr>
  </w:style>
  <w:style w:type="paragraph" w:styleId="9">
    <w:name w:val="heading 9"/>
    <w:next w:val="a"/>
    <w:uiPriority w:val="15"/>
    <w:qFormat/>
    <w:pPr>
      <w:ind w:left="2200" w:hanging="400"/>
      <w:jc w:val="both"/>
      <w:outlineLvl w:val="8"/>
    </w:pPr>
    <w:rPr>
      <w:rFonts w:eastAsia="微软雅黑" w:cstheme="minorBidi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1"/>
    <w:basedOn w:val="a"/>
    <w:next w:val="a"/>
    <w:qFormat/>
    <w:pPr>
      <w:spacing w:after="160"/>
      <w:jc w:val="both"/>
      <w:textAlignment w:val="baseline"/>
    </w:pPr>
    <w:rPr>
      <w:rFonts w:ascii="宋体" w:eastAsia="Calibri" w:hAnsi="宋体" w:cs="Times New Roman"/>
      <w:sz w:val="28"/>
      <w:szCs w:val="32"/>
    </w:rPr>
  </w:style>
  <w:style w:type="paragraph" w:styleId="70">
    <w:name w:val="toc 7"/>
    <w:next w:val="a"/>
    <w:uiPriority w:val="34"/>
    <w:unhideWhenUsed/>
    <w:qFormat/>
    <w:pPr>
      <w:ind w:left="2550"/>
      <w:jc w:val="both"/>
    </w:pPr>
    <w:rPr>
      <w:rFonts w:eastAsia="微软雅黑" w:cstheme="minorBidi"/>
      <w:sz w:val="21"/>
      <w:szCs w:val="21"/>
    </w:rPr>
  </w:style>
  <w:style w:type="paragraph" w:styleId="a3">
    <w:name w:val="annotation text"/>
    <w:basedOn w:val="a"/>
    <w:link w:val="a4"/>
    <w:unhideWhenUsed/>
    <w:qFormat/>
  </w:style>
  <w:style w:type="paragraph" w:styleId="50">
    <w:name w:val="toc 5"/>
    <w:next w:val="a"/>
    <w:uiPriority w:val="32"/>
    <w:unhideWhenUsed/>
    <w:qFormat/>
    <w:pPr>
      <w:ind w:left="1700"/>
      <w:jc w:val="both"/>
    </w:pPr>
    <w:rPr>
      <w:rFonts w:eastAsia="微软雅黑" w:cstheme="minorBidi"/>
      <w:sz w:val="21"/>
      <w:szCs w:val="21"/>
    </w:rPr>
  </w:style>
  <w:style w:type="paragraph" w:styleId="30">
    <w:name w:val="toc 3"/>
    <w:next w:val="a"/>
    <w:uiPriority w:val="30"/>
    <w:unhideWhenUsed/>
    <w:qFormat/>
    <w:pPr>
      <w:ind w:left="850"/>
      <w:jc w:val="both"/>
    </w:pPr>
    <w:rPr>
      <w:rFonts w:eastAsia="微软雅黑" w:cstheme="minorBidi"/>
      <w:sz w:val="21"/>
      <w:szCs w:val="21"/>
    </w:rPr>
  </w:style>
  <w:style w:type="paragraph" w:styleId="80">
    <w:name w:val="toc 8"/>
    <w:next w:val="a"/>
    <w:uiPriority w:val="35"/>
    <w:unhideWhenUsed/>
    <w:qFormat/>
    <w:pPr>
      <w:ind w:left="2975"/>
      <w:jc w:val="both"/>
    </w:pPr>
    <w:rPr>
      <w:rFonts w:eastAsia="微软雅黑" w:cstheme="minorBidi"/>
      <w:sz w:val="21"/>
      <w:szCs w:val="21"/>
    </w:rPr>
  </w:style>
  <w:style w:type="paragraph" w:styleId="a5">
    <w:name w:val="Balloon Text"/>
    <w:basedOn w:val="a"/>
    <w:link w:val="a6"/>
    <w:unhideWhenUsed/>
    <w:qFormat/>
    <w:rPr>
      <w:sz w:val="18"/>
      <w:szCs w:val="18"/>
    </w:rPr>
  </w:style>
  <w:style w:type="paragraph" w:styleId="a7">
    <w:name w:val="footer"/>
    <w:basedOn w:val="a"/>
    <w:link w:val="a8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9">
    <w:name w:val="header"/>
    <w:basedOn w:val="a"/>
    <w:link w:val="aa"/>
    <w:unhideWhenUsed/>
    <w:qFormat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0">
    <w:name w:val="toc 1"/>
    <w:next w:val="a"/>
    <w:uiPriority w:val="28"/>
    <w:unhideWhenUsed/>
    <w:qFormat/>
    <w:pPr>
      <w:jc w:val="both"/>
    </w:pPr>
    <w:rPr>
      <w:rFonts w:eastAsia="微软雅黑" w:cstheme="minorBidi"/>
      <w:sz w:val="21"/>
      <w:szCs w:val="21"/>
    </w:rPr>
  </w:style>
  <w:style w:type="paragraph" w:styleId="40">
    <w:name w:val="toc 4"/>
    <w:next w:val="a"/>
    <w:uiPriority w:val="31"/>
    <w:unhideWhenUsed/>
    <w:qFormat/>
    <w:pPr>
      <w:ind w:left="1275"/>
      <w:jc w:val="both"/>
    </w:pPr>
    <w:rPr>
      <w:rFonts w:eastAsia="微软雅黑" w:cstheme="minorBidi"/>
      <w:sz w:val="21"/>
      <w:szCs w:val="21"/>
    </w:rPr>
  </w:style>
  <w:style w:type="paragraph" w:styleId="ab">
    <w:name w:val="Subtitle"/>
    <w:uiPriority w:val="16"/>
    <w:qFormat/>
    <w:pPr>
      <w:jc w:val="center"/>
    </w:pPr>
    <w:rPr>
      <w:rFonts w:eastAsia="微软雅黑" w:cstheme="minorBidi"/>
      <w:sz w:val="24"/>
      <w:szCs w:val="24"/>
    </w:rPr>
  </w:style>
  <w:style w:type="paragraph" w:styleId="60">
    <w:name w:val="toc 6"/>
    <w:next w:val="a"/>
    <w:uiPriority w:val="33"/>
    <w:unhideWhenUsed/>
    <w:qFormat/>
    <w:pPr>
      <w:ind w:left="2125"/>
      <w:jc w:val="both"/>
    </w:pPr>
    <w:rPr>
      <w:rFonts w:eastAsia="微软雅黑" w:cstheme="minorBidi"/>
      <w:sz w:val="21"/>
      <w:szCs w:val="21"/>
    </w:rPr>
  </w:style>
  <w:style w:type="paragraph" w:styleId="20">
    <w:name w:val="toc 2"/>
    <w:next w:val="a"/>
    <w:uiPriority w:val="29"/>
    <w:unhideWhenUsed/>
    <w:qFormat/>
    <w:pPr>
      <w:ind w:left="425"/>
      <w:jc w:val="both"/>
    </w:pPr>
    <w:rPr>
      <w:rFonts w:eastAsia="微软雅黑" w:cstheme="minorBidi"/>
      <w:sz w:val="21"/>
      <w:szCs w:val="21"/>
    </w:rPr>
  </w:style>
  <w:style w:type="paragraph" w:styleId="90">
    <w:name w:val="toc 9"/>
    <w:next w:val="a"/>
    <w:uiPriority w:val="36"/>
    <w:unhideWhenUsed/>
    <w:qFormat/>
    <w:pPr>
      <w:ind w:left="3400"/>
      <w:jc w:val="both"/>
    </w:pPr>
    <w:rPr>
      <w:rFonts w:eastAsia="微软雅黑" w:cstheme="minorBidi"/>
      <w:sz w:val="21"/>
      <w:szCs w:val="21"/>
    </w:rPr>
  </w:style>
  <w:style w:type="paragraph" w:styleId="ac">
    <w:name w:val="Title"/>
    <w:uiPriority w:val="6"/>
    <w:qFormat/>
    <w:pPr>
      <w:jc w:val="center"/>
    </w:pPr>
    <w:rPr>
      <w:rFonts w:eastAsia="微软雅黑" w:cstheme="minorBidi"/>
      <w:b/>
      <w:sz w:val="32"/>
      <w:szCs w:val="32"/>
    </w:rPr>
  </w:style>
  <w:style w:type="paragraph" w:styleId="ad">
    <w:name w:val="annotation subject"/>
    <w:next w:val="a3"/>
    <w:link w:val="ae"/>
    <w:unhideWhenUsed/>
    <w:qFormat/>
    <w:rPr>
      <w:rFonts w:eastAsia="微软雅黑" w:cstheme="minorBidi"/>
      <w:b/>
    </w:rPr>
  </w:style>
  <w:style w:type="character" w:styleId="af">
    <w:name w:val="Strong"/>
    <w:uiPriority w:val="20"/>
    <w:qFormat/>
    <w:rPr>
      <w:b/>
      <w:w w:val="100"/>
      <w:sz w:val="21"/>
      <w:szCs w:val="21"/>
      <w:shd w:val="clear" w:color="auto" w:fill="auto"/>
    </w:rPr>
  </w:style>
  <w:style w:type="character" w:styleId="af0">
    <w:name w:val="Emphasis"/>
    <w:uiPriority w:val="18"/>
    <w:qFormat/>
    <w:rPr>
      <w:i/>
      <w:w w:val="100"/>
      <w:sz w:val="21"/>
      <w:szCs w:val="21"/>
      <w:shd w:val="clear" w:color="auto" w:fill="auto"/>
    </w:rPr>
  </w:style>
  <w:style w:type="character" w:styleId="af1">
    <w:name w:val="annotation reference"/>
    <w:basedOn w:val="a0"/>
    <w:unhideWhenUsed/>
    <w:qFormat/>
    <w:rPr>
      <w:w w:val="100"/>
      <w:sz w:val="21"/>
      <w:szCs w:val="21"/>
      <w:shd w:val="clear" w:color="auto" w:fill="auto"/>
    </w:rPr>
  </w:style>
  <w:style w:type="paragraph" w:styleId="af2">
    <w:name w:val="No Spacing"/>
    <w:uiPriority w:val="5"/>
    <w:qFormat/>
    <w:pPr>
      <w:jc w:val="both"/>
    </w:pPr>
    <w:rPr>
      <w:rFonts w:eastAsia="微软雅黑" w:cstheme="minorBidi"/>
      <w:sz w:val="21"/>
      <w:szCs w:val="21"/>
    </w:rPr>
  </w:style>
  <w:style w:type="character" w:customStyle="1" w:styleId="11">
    <w:name w:val="不明显强调1"/>
    <w:uiPriority w:val="17"/>
    <w:qFormat/>
    <w:rPr>
      <w:i/>
      <w:color w:val="404040"/>
      <w:w w:val="100"/>
      <w:sz w:val="21"/>
      <w:szCs w:val="21"/>
      <w:shd w:val="clear" w:color="auto" w:fill="auto"/>
    </w:rPr>
  </w:style>
  <w:style w:type="character" w:customStyle="1" w:styleId="12">
    <w:name w:val="明显强调1"/>
    <w:uiPriority w:val="19"/>
    <w:qFormat/>
    <w:rPr>
      <w:i/>
      <w:color w:val="5B9BD5"/>
      <w:w w:val="100"/>
      <w:sz w:val="21"/>
      <w:szCs w:val="21"/>
      <w:shd w:val="clear" w:color="auto" w:fill="auto"/>
    </w:rPr>
  </w:style>
  <w:style w:type="paragraph" w:styleId="af3">
    <w:name w:val="Quote"/>
    <w:uiPriority w:val="21"/>
    <w:qFormat/>
    <w:pPr>
      <w:ind w:left="864" w:right="864"/>
      <w:jc w:val="center"/>
    </w:pPr>
    <w:rPr>
      <w:rFonts w:eastAsia="微软雅黑" w:cstheme="minorBidi"/>
      <w:i/>
      <w:color w:val="404040"/>
      <w:sz w:val="21"/>
      <w:szCs w:val="21"/>
    </w:rPr>
  </w:style>
  <w:style w:type="paragraph" w:styleId="af4">
    <w:name w:val="Intense Quote"/>
    <w:uiPriority w:val="22"/>
    <w:qFormat/>
    <w:pPr>
      <w:ind w:left="950" w:right="950"/>
      <w:jc w:val="center"/>
    </w:pPr>
    <w:rPr>
      <w:rFonts w:eastAsia="微软雅黑" w:cstheme="minorBidi"/>
      <w:i/>
      <w:color w:val="5B9BD5"/>
      <w:sz w:val="21"/>
      <w:szCs w:val="21"/>
    </w:rPr>
  </w:style>
  <w:style w:type="character" w:customStyle="1" w:styleId="13">
    <w:name w:val="不明显参考1"/>
    <w:uiPriority w:val="23"/>
    <w:qFormat/>
    <w:rPr>
      <w:smallCaps/>
      <w:color w:val="5A5A5A"/>
      <w:w w:val="100"/>
      <w:sz w:val="21"/>
      <w:szCs w:val="21"/>
      <w:shd w:val="clear" w:color="auto" w:fill="auto"/>
    </w:rPr>
  </w:style>
  <w:style w:type="character" w:customStyle="1" w:styleId="14">
    <w:name w:val="明显参考1"/>
    <w:uiPriority w:val="24"/>
    <w:qFormat/>
    <w:rPr>
      <w:b/>
      <w:smallCaps/>
      <w:color w:val="5B9BD5"/>
      <w:w w:val="100"/>
      <w:sz w:val="21"/>
      <w:szCs w:val="21"/>
      <w:shd w:val="clear" w:color="auto" w:fill="auto"/>
    </w:rPr>
  </w:style>
  <w:style w:type="character" w:customStyle="1" w:styleId="15">
    <w:name w:val="书籍标题1"/>
    <w:uiPriority w:val="25"/>
    <w:qFormat/>
    <w:rPr>
      <w:b/>
      <w:i/>
      <w:w w:val="100"/>
      <w:sz w:val="21"/>
      <w:szCs w:val="21"/>
      <w:shd w:val="clear" w:color="auto" w:fill="auto"/>
    </w:rPr>
  </w:style>
  <w:style w:type="paragraph" w:styleId="af5">
    <w:name w:val="List Paragraph"/>
    <w:uiPriority w:val="26"/>
    <w:qFormat/>
    <w:pPr>
      <w:ind w:left="850"/>
      <w:jc w:val="both"/>
    </w:pPr>
    <w:rPr>
      <w:rFonts w:eastAsia="微软雅黑" w:cstheme="minorBidi"/>
      <w:sz w:val="21"/>
      <w:szCs w:val="21"/>
    </w:rPr>
  </w:style>
  <w:style w:type="paragraph" w:customStyle="1" w:styleId="TOC1">
    <w:name w:val="TOC 标题1"/>
    <w:uiPriority w:val="27"/>
    <w:unhideWhenUsed/>
    <w:qFormat/>
    <w:rPr>
      <w:rFonts w:eastAsia="微软雅黑" w:cstheme="minorBidi"/>
      <w:color w:val="2E74B5"/>
      <w:sz w:val="32"/>
      <w:szCs w:val="32"/>
    </w:rPr>
  </w:style>
  <w:style w:type="character" w:customStyle="1" w:styleId="aa">
    <w:name w:val="页眉 字符"/>
    <w:basedOn w:val="a0"/>
    <w:link w:val="a9"/>
    <w:semiHidden/>
    <w:qFormat/>
    <w:rPr>
      <w:rFonts w:ascii="Tahoma" w:eastAsia="Tahoma" w:hAnsi="Tahoma"/>
      <w:w w:val="100"/>
      <w:sz w:val="18"/>
      <w:szCs w:val="18"/>
      <w:shd w:val="clear" w:color="auto" w:fill="auto"/>
    </w:rPr>
  </w:style>
  <w:style w:type="character" w:customStyle="1" w:styleId="a8">
    <w:name w:val="页脚 字符"/>
    <w:basedOn w:val="a0"/>
    <w:link w:val="a7"/>
    <w:qFormat/>
    <w:rPr>
      <w:rFonts w:ascii="Tahoma" w:eastAsia="Tahoma" w:hAnsi="Tahoma"/>
      <w:w w:val="100"/>
      <w:sz w:val="18"/>
      <w:szCs w:val="18"/>
      <w:shd w:val="clear" w:color="auto" w:fill="auto"/>
    </w:rPr>
  </w:style>
  <w:style w:type="character" w:customStyle="1" w:styleId="a6">
    <w:name w:val="批注框文本 字符"/>
    <w:basedOn w:val="a0"/>
    <w:link w:val="a5"/>
    <w:semiHidden/>
    <w:qFormat/>
    <w:rPr>
      <w:rFonts w:ascii="Tahoma" w:eastAsia="Tahoma" w:hAnsi="Tahoma"/>
      <w:w w:val="100"/>
      <w:sz w:val="18"/>
      <w:szCs w:val="18"/>
      <w:shd w:val="clear" w:color="auto" w:fill="auto"/>
    </w:rPr>
  </w:style>
  <w:style w:type="character" w:customStyle="1" w:styleId="a4">
    <w:name w:val="批注文字 字符"/>
    <w:basedOn w:val="a0"/>
    <w:link w:val="a3"/>
    <w:semiHidden/>
    <w:qFormat/>
    <w:rPr>
      <w:rFonts w:ascii="Tahoma" w:eastAsia="Tahoma" w:hAnsi="Tahoma"/>
      <w:w w:val="100"/>
      <w:sz w:val="22"/>
      <w:szCs w:val="22"/>
      <w:shd w:val="clear" w:color="auto" w:fill="auto"/>
    </w:rPr>
  </w:style>
  <w:style w:type="character" w:customStyle="1" w:styleId="ae">
    <w:name w:val="批注主题 字符"/>
    <w:basedOn w:val="a4"/>
    <w:link w:val="ad"/>
    <w:semiHidden/>
    <w:qFormat/>
    <w:rPr>
      <w:rFonts w:ascii="Tahoma" w:eastAsia="Tahoma" w:hAnsi="Tahoma"/>
      <w:b/>
      <w:w w:val="100"/>
      <w:sz w:val="20"/>
      <w:szCs w:val="20"/>
      <w:shd w:val="clear" w:color="auto" w:fill="auto"/>
    </w:rPr>
  </w:style>
  <w:style w:type="character" w:customStyle="1" w:styleId="NormalCharacter">
    <w:name w:val="NormalCharacter"/>
    <w:semiHidden/>
    <w:qFormat/>
    <w:rPr>
      <w:rFonts w:ascii="Tahoma" w:eastAsia="Tahoma" w:hAnsi="Tahoma" w:cstheme="minorBidi"/>
      <w:sz w:val="22"/>
      <w:szCs w:val="22"/>
      <w:lang w:val="en-US" w:eastAsia="zh-CN" w:bidi="ar-SA"/>
    </w:rPr>
  </w:style>
  <w:style w:type="paragraph" w:customStyle="1" w:styleId="16">
    <w:name w:val="修订1"/>
    <w:hidden/>
    <w:uiPriority w:val="99"/>
    <w:unhideWhenUsed/>
    <w:rPr>
      <w:rFonts w:ascii="Tahoma" w:eastAsia="Tahoma" w:hAnsi="Tahoma" w:cstheme="minorBidi"/>
      <w:sz w:val="22"/>
      <w:szCs w:val="22"/>
    </w:rPr>
  </w:style>
  <w:style w:type="paragraph" w:styleId="af6">
    <w:name w:val="Normal (Web)"/>
    <w:basedOn w:val="a"/>
    <w:uiPriority w:val="99"/>
    <w:unhideWhenUsed/>
    <w:rsid w:val="00F51684"/>
    <w:pPr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74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3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51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4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0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8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5</Pages>
  <Words>276</Words>
  <Characters>1579</Characters>
  <Application>Microsoft Office Word</Application>
  <DocSecurity>0</DocSecurity>
  <Lines>13</Lines>
  <Paragraphs>3</Paragraphs>
  <ScaleCrop>false</ScaleCrop>
  <Company/>
  <LinksUpToDate>false</LinksUpToDate>
  <CharactersWithSpaces>1852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king</dc:creator>
  <cp:lastModifiedBy>Administrator</cp:lastModifiedBy>
  <cp:revision>39</cp:revision>
  <cp:lastPrinted>2020-12-30T00:55:00Z</cp:lastPrinted>
  <dcterms:created xsi:type="dcterms:W3CDTF">2023-12-05T00:38:00Z</dcterms:created>
  <dcterms:modified xsi:type="dcterms:W3CDTF">2023-12-05T07:22:00Z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0E4598D6A4EB4577BFCE02BB1DF4B373_13</vt:lpwstr>
  </property>
</Properties>
</file>